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02" w:rsidRDefault="00A32002"/>
    <w:p w:rsidR="00A32002" w:rsidRDefault="00A32002">
      <w:pPr>
        <w:rPr>
          <w:lang w:val="sv-SE"/>
        </w:rPr>
      </w:pPr>
      <w:r>
        <w:rPr>
          <w:lang w:val="sv-SE"/>
        </w:rPr>
        <w:t xml:space="preserve">Version </w:t>
      </w:r>
      <w:r w:rsidR="00746B81">
        <w:rPr>
          <w:lang w:val="sv-SE"/>
        </w:rPr>
        <w:t>4/2022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i/>
          <w:iCs/>
          <w:lang w:val="sv-SE"/>
        </w:rPr>
        <w:t>Gentekniknämndens anmärkningar:</w:t>
      </w:r>
      <w:r>
        <w:rPr>
          <w:lang w:val="sv-SE"/>
        </w:rPr>
        <w:tab/>
      </w:r>
      <w:r>
        <w:fldChar w:fldCharType="begin">
          <w:ffData>
            <w:name w:val="Teksti2"/>
            <w:enabled/>
            <w:calcOnExit w:val="0"/>
            <w:textInput>
              <w:maxLength w:val="20"/>
            </w:textInput>
          </w:ffData>
        </w:fldChar>
      </w:r>
      <w:bookmarkStart w:id="0" w:name="Teksti2"/>
      <w:r>
        <w:rPr>
          <w:lang w:val="sv-S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A32002" w:rsidRDefault="00A32002">
      <w:pPr>
        <w:rPr>
          <w:i/>
          <w:iCs/>
          <w:sz w:val="24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fldChar w:fldCharType="begin">
          <w:ffData>
            <w:name w:val="Teksti3"/>
            <w:enabled/>
            <w:calcOnExit w:val="0"/>
            <w:textInput>
              <w:maxLength w:val="20"/>
            </w:textInput>
          </w:ffData>
        </w:fldChar>
      </w:r>
      <w:bookmarkStart w:id="1" w:name="Teksti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</w:rPr>
      </w:pPr>
    </w:p>
    <w:p w:rsidR="00A32002" w:rsidRDefault="00A32002">
      <w:pPr>
        <w:rPr>
          <w:b/>
          <w:bCs/>
          <w:sz w:val="24"/>
        </w:rPr>
      </w:pPr>
    </w:p>
    <w:p w:rsidR="00A32002" w:rsidRDefault="00A32002">
      <w:pPr>
        <w:rPr>
          <w:b/>
          <w:bCs/>
          <w:sz w:val="24"/>
        </w:rPr>
      </w:pPr>
    </w:p>
    <w:p w:rsidR="00A32002" w:rsidRDefault="00A32002">
      <w:pPr>
        <w:rPr>
          <w:b/>
          <w:bCs/>
          <w:sz w:val="24"/>
          <w:lang w:val="sv-SE"/>
        </w:rPr>
      </w:pPr>
      <w:r>
        <w:rPr>
          <w:b/>
          <w:bCs/>
          <w:sz w:val="24"/>
          <w:lang w:val="sv-SE"/>
        </w:rPr>
        <w:t>INNESLUTEN ANVÄNDNING: GENETISKT MODIFIERADE MIKROORGANISMER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i/>
          <w:iCs/>
          <w:sz w:val="24"/>
          <w:lang w:val="sv-SE"/>
        </w:rPr>
      </w:pPr>
      <w:r>
        <w:rPr>
          <w:i/>
          <w:iCs/>
          <w:sz w:val="24"/>
          <w:lang w:val="sv-SE"/>
        </w:rPr>
        <w:t>Kryssa för och ifyll de punkter som behövs:</w:t>
      </w:r>
    </w:p>
    <w:p w:rsidR="00A32002" w:rsidRDefault="00A32002">
      <w:pPr>
        <w:rPr>
          <w:sz w:val="24"/>
          <w:lang w:val="sv-SE"/>
        </w:rPr>
      </w:pPr>
      <w:r>
        <w:rPr>
          <w:i/>
          <w:iCs/>
          <w:sz w:val="24"/>
          <w:lang w:val="sv-SE"/>
        </w:rPr>
        <w:t xml:space="preserve"> </w:t>
      </w:r>
    </w:p>
    <w:p w:rsidR="00A32002" w:rsidRDefault="00A32002">
      <w:pPr>
        <w:ind w:left="1304" w:hanging="1304"/>
        <w:rPr>
          <w:b/>
          <w:bCs/>
          <w:sz w:val="24"/>
          <w:lang w:val="sv-SE"/>
        </w:rPr>
      </w:pPr>
      <w:r>
        <w:rPr>
          <w:sz w:val="16"/>
          <w:lang w:val="sv-SE"/>
        </w:rPr>
        <w:t xml:space="preserve">1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Valinta1"/>
      <w:r>
        <w:rPr>
          <w:sz w:val="24"/>
          <w:lang w:val="sv-SE"/>
        </w:rPr>
        <w:instrText xml:space="preserve"> FORMCHECKBOX </w:instrText>
      </w:r>
      <w:r w:rsidR="00163B8A"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  <w:lang w:val="sv-SE"/>
        </w:rPr>
        <w:tab/>
      </w:r>
      <w:r>
        <w:rPr>
          <w:b/>
          <w:bCs/>
          <w:sz w:val="24"/>
          <w:lang w:val="sv-SE"/>
        </w:rPr>
        <w:t>Anmälan</w:t>
      </w:r>
      <w:r>
        <w:rPr>
          <w:sz w:val="24"/>
          <w:lang w:val="sv-SE"/>
        </w:rPr>
        <w:t xml:space="preserve"> som avses i 14 § i gentekniklagen (377/1995) </w:t>
      </w:r>
      <w:r>
        <w:rPr>
          <w:b/>
          <w:bCs/>
          <w:sz w:val="24"/>
          <w:lang w:val="sv-SE"/>
        </w:rPr>
        <w:t xml:space="preserve">om en lokal avsedd för användning av genetiskt modifierade organismer </w:t>
      </w:r>
    </w:p>
    <w:p w:rsidR="00A32002" w:rsidRDefault="00A32002">
      <w:pPr>
        <w:ind w:left="1304" w:hanging="1304"/>
        <w:rPr>
          <w:b/>
          <w:bCs/>
          <w:sz w:val="24"/>
          <w:lang w:val="sv-SE"/>
        </w:rPr>
      </w:pPr>
    </w:p>
    <w:p w:rsidR="00A32002" w:rsidRDefault="00A32002">
      <w:pPr>
        <w:ind w:left="1304" w:hanging="1304"/>
        <w:rPr>
          <w:b/>
          <w:bCs/>
          <w:sz w:val="24"/>
          <w:lang w:val="sv-SE"/>
        </w:rPr>
      </w:pPr>
    </w:p>
    <w:p w:rsidR="00A32002" w:rsidRDefault="00A32002">
      <w:pPr>
        <w:ind w:left="1304" w:hanging="1304"/>
        <w:rPr>
          <w:sz w:val="24"/>
          <w:lang w:val="sv-SE"/>
        </w:rPr>
      </w:pPr>
      <w:r>
        <w:rPr>
          <w:sz w:val="16"/>
          <w:lang w:val="sv-SE"/>
        </w:rPr>
        <w:t xml:space="preserve">2 </w:t>
      </w:r>
      <w:r>
        <w:rPr>
          <w:sz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2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b/>
          <w:bCs/>
          <w:sz w:val="24"/>
          <w:lang w:val="sv-SE"/>
        </w:rPr>
        <w:tab/>
        <w:t>Anmälan</w:t>
      </w:r>
      <w:r>
        <w:rPr>
          <w:sz w:val="24"/>
          <w:lang w:val="sv-SE"/>
        </w:rPr>
        <w:t xml:space="preserve"> som avses i 14 a § i gentekniklagen (377/1995) </w:t>
      </w:r>
      <w:r>
        <w:rPr>
          <w:b/>
          <w:bCs/>
          <w:sz w:val="24"/>
          <w:lang w:val="sv-SE"/>
        </w:rPr>
        <w:t>om inledande av användning av genetiskt modifierade organismer (användningsklass 2)</w:t>
      </w:r>
      <w:r>
        <w:rPr>
          <w:sz w:val="24"/>
          <w:lang w:val="sv-SE"/>
        </w:rPr>
        <w:t>.</w:t>
      </w:r>
    </w:p>
    <w:p w:rsidR="00A32002" w:rsidRDefault="00A32002">
      <w:pPr>
        <w:ind w:left="1304" w:hanging="1304"/>
        <w:rPr>
          <w:sz w:val="24"/>
          <w:lang w:val="sv-SE"/>
        </w:rPr>
      </w:pPr>
    </w:p>
    <w:p w:rsidR="00A32002" w:rsidRDefault="00A32002">
      <w:pPr>
        <w:ind w:left="1304" w:hanging="1304"/>
        <w:rPr>
          <w:lang w:val="sv-SE"/>
        </w:rPr>
      </w:pPr>
      <w:r>
        <w:rPr>
          <w:sz w:val="24"/>
          <w:lang w:val="sv-SE"/>
        </w:rPr>
        <w:tab/>
        <w:t xml:space="preserve">Användningen sker i lokaler om vilka en anmälan om ibruktagande lämnats tidigare (dnr): </w:t>
      </w:r>
      <w:r>
        <w:rPr>
          <w:rFonts w:ascii="Arial" w:hAnsi="Arial"/>
          <w:sz w:val="22"/>
        </w:rPr>
        <w:fldChar w:fldCharType="begin">
          <w:ffData>
            <w:name w:val="Teksti1"/>
            <w:enabled/>
            <w:calcOnExit w:val="0"/>
            <w:textInput>
              <w:maxLength w:val="30"/>
            </w:textInput>
          </w:ffData>
        </w:fldChar>
      </w:r>
      <w:bookmarkStart w:id="4" w:name="Teksti1"/>
      <w:r>
        <w:rPr>
          <w:rFonts w:ascii="Arial" w:hAnsi="Arial"/>
          <w:sz w:val="22"/>
          <w:lang w:val="sv-SE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  <w:r>
        <w:rPr>
          <w:sz w:val="24"/>
          <w:lang w:val="sv-SE"/>
        </w:rPr>
        <w:t xml:space="preserve"> </w:t>
      </w:r>
      <w:r>
        <w:rPr>
          <w:i/>
          <w:iCs/>
          <w:lang w:val="sv-SE"/>
        </w:rPr>
        <w:t>(diarienumret ska anges om en anmälan som avses i 14 § inte samtidigt görs i fråga om lokalerna)</w:t>
      </w:r>
    </w:p>
    <w:p w:rsidR="00A32002" w:rsidRDefault="00A32002">
      <w:pPr>
        <w:ind w:left="1304" w:hanging="1304"/>
        <w:rPr>
          <w:lang w:val="sv-SE"/>
        </w:rPr>
      </w:pPr>
    </w:p>
    <w:p w:rsidR="00A32002" w:rsidRDefault="00A32002">
      <w:pPr>
        <w:ind w:left="1304" w:hanging="1304"/>
        <w:rPr>
          <w:sz w:val="24"/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sz w:val="16"/>
          <w:lang w:val="sv-SE"/>
        </w:rPr>
        <w:t xml:space="preserve">3 </w:t>
      </w: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3"/>
      <w:r>
        <w:rPr>
          <w:lang w:val="sv-SE"/>
        </w:rPr>
        <w:instrText xml:space="preserve"> FORMCHECKBOX </w:instrText>
      </w:r>
      <w:r>
        <w:fldChar w:fldCharType="end"/>
      </w:r>
      <w:bookmarkEnd w:id="5"/>
      <w:r>
        <w:rPr>
          <w:lang w:val="sv-SE"/>
        </w:rPr>
        <w:tab/>
      </w:r>
      <w:r>
        <w:rPr>
          <w:b/>
          <w:bCs/>
          <w:lang w:val="sv-SE"/>
        </w:rPr>
        <w:t>Anmälan</w:t>
      </w:r>
      <w:r>
        <w:rPr>
          <w:lang w:val="sv-SE"/>
        </w:rPr>
        <w:t xml:space="preserve"> som avses i 14 b § i gentekniklagen (377/1995) </w:t>
      </w:r>
      <w:r>
        <w:rPr>
          <w:b/>
          <w:bCs/>
          <w:lang w:val="sv-SE"/>
        </w:rPr>
        <w:t>om inledande av användning av genetiskt modifierade organismer</w:t>
      </w:r>
      <w:r>
        <w:rPr>
          <w:lang w:val="sv-SE"/>
        </w:rPr>
        <w:t xml:space="preserve"> </w:t>
      </w:r>
      <w:r>
        <w:rPr>
          <w:b/>
          <w:bCs/>
          <w:lang w:val="sv-SE"/>
        </w:rPr>
        <w:t xml:space="preserve">(klass 3 eller 4) </w:t>
      </w:r>
    </w:p>
    <w:p w:rsidR="00A32002" w:rsidRDefault="00A32002">
      <w:pPr>
        <w:pStyle w:val="Sisennettyleipteksti"/>
        <w:rPr>
          <w:lang w:val="sv-SE"/>
        </w:rPr>
      </w:pPr>
    </w:p>
    <w:p w:rsidR="00A32002" w:rsidRDefault="00A32002">
      <w:pPr>
        <w:pStyle w:val="Sisennettyleipteksti"/>
        <w:rPr>
          <w:sz w:val="20"/>
          <w:lang w:val="sv-SE"/>
        </w:rPr>
      </w:pPr>
      <w:r>
        <w:rPr>
          <w:lang w:val="sv-SE"/>
        </w:rPr>
        <w:t xml:space="preserve">Användningen sker i lokaler om vilka en anmälan om ibruktagande lämnats tidigare (dnr): </w:t>
      </w:r>
      <w:r>
        <w:fldChar w:fldCharType="begin">
          <w:ffData>
            <w:name w:val="Teksti4"/>
            <w:enabled/>
            <w:calcOnExit w:val="0"/>
            <w:textInput>
              <w:maxLength w:val="20"/>
            </w:textInput>
          </w:ffData>
        </w:fldChar>
      </w:r>
      <w:bookmarkStart w:id="6" w:name="Teksti4"/>
      <w:r>
        <w:rPr>
          <w:lang w:val="sv-S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rPr>
          <w:lang w:val="sv-SE"/>
        </w:rPr>
        <w:t xml:space="preserve"> </w:t>
      </w:r>
      <w:r>
        <w:rPr>
          <w:i/>
          <w:iCs/>
          <w:sz w:val="20"/>
          <w:lang w:val="sv-SE"/>
        </w:rPr>
        <w:t xml:space="preserve">(diarienumret ska anges om en anmälan som avses i 14 § inte samtidigt görs i fråga om lokalerna) </w:t>
      </w:r>
    </w:p>
    <w:p w:rsidR="00A32002" w:rsidRDefault="00A32002">
      <w:pPr>
        <w:pStyle w:val="Sisennettyleipteksti"/>
        <w:rPr>
          <w:sz w:val="20"/>
          <w:lang w:val="sv-SE"/>
        </w:rPr>
      </w:pPr>
    </w:p>
    <w:p w:rsidR="00A32002" w:rsidRDefault="00A32002">
      <w:pPr>
        <w:pStyle w:val="Sisennettyleipteksti"/>
        <w:ind w:left="0" w:firstLine="0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sz w:val="16"/>
          <w:lang w:val="sv-SE"/>
        </w:rPr>
        <w:t xml:space="preserve">4 </w:t>
      </w:r>
      <w: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4"/>
      <w:r>
        <w:rPr>
          <w:lang w:val="sv-SE"/>
        </w:rPr>
        <w:instrText xml:space="preserve"> FORMCHECKBOX </w:instrText>
      </w:r>
      <w:r>
        <w:fldChar w:fldCharType="end"/>
      </w:r>
      <w:bookmarkEnd w:id="7"/>
      <w:r>
        <w:rPr>
          <w:lang w:val="sv-SE"/>
        </w:rPr>
        <w:tab/>
        <w:t>Denna anmälan/ansökan eller de dokument som hänför sig till den innehåller sekretessbelagda uppgifter.</w:t>
      </w:r>
    </w:p>
    <w:p w:rsidR="00A32002" w:rsidRDefault="00A32002">
      <w:pPr>
        <w:pStyle w:val="Sisennettyleipteksti"/>
        <w:rPr>
          <w:lang w:val="sv-SE"/>
        </w:rPr>
      </w:pPr>
    </w:p>
    <w:p w:rsidR="00A32002" w:rsidRDefault="00A32002">
      <w:pPr>
        <w:pStyle w:val="Sisennettyleipteksti"/>
        <w:rPr>
          <w:lang w:val="sv-SE"/>
        </w:rPr>
      </w:pPr>
      <w:r>
        <w:rPr>
          <w:lang w:val="sv-SE"/>
        </w:rPr>
        <w:t>De sekretessbelagda uppgifterna har inkluderats i en separat, tydligt märkt bilaga (nr):</w:t>
      </w:r>
    </w:p>
    <w:p w:rsidR="00A32002" w:rsidRDefault="00A32002">
      <w:pPr>
        <w:pStyle w:val="Sisennettyleipteksti"/>
        <w:rPr>
          <w:lang w:val="sv-SE"/>
        </w:rPr>
      </w:pPr>
      <w:r>
        <w:fldChar w:fldCharType="begin">
          <w:ffData>
            <w:name w:val="Teksti5"/>
            <w:enabled/>
            <w:calcOnExit w:val="0"/>
            <w:textInput>
              <w:maxLength w:val="30"/>
            </w:textInput>
          </w:ffData>
        </w:fldChar>
      </w:r>
      <w:bookmarkStart w:id="8" w:name="Teksti5"/>
      <w:r>
        <w:rPr>
          <w:lang w:val="sv-S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rPr>
          <w:lang w:val="sv-SE"/>
        </w:rPr>
        <w:t xml:space="preserve"> och inga sekretessbelagda uppgifter framgår av andra delar av anmälningen/ansökningen.</w:t>
      </w:r>
    </w:p>
    <w:p w:rsidR="00A32002" w:rsidRDefault="00A32002">
      <w:pPr>
        <w:pStyle w:val="Sisennettyleipteksti"/>
        <w:rPr>
          <w:lang w:val="sv-SE"/>
        </w:rPr>
      </w:pPr>
    </w:p>
    <w:p w:rsidR="00A32002" w:rsidRDefault="00A32002">
      <w:pPr>
        <w:pStyle w:val="Sisennettyleipteksti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sz w:val="16"/>
          <w:lang w:val="sv-SE"/>
        </w:rPr>
        <w:t xml:space="preserve">5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5"/>
      <w:r>
        <w:rPr>
          <w:lang w:val="sv-SE"/>
        </w:rPr>
        <w:instrText xml:space="preserve"> FORMCHECKBOX </w:instrText>
      </w:r>
      <w:r>
        <w:fldChar w:fldCharType="end"/>
      </w:r>
      <w:bookmarkEnd w:id="9"/>
      <w:r>
        <w:rPr>
          <w:lang w:val="sv-SE"/>
        </w:rPr>
        <w:tab/>
        <w:t>Verksamhetsidkaren begär på basis av 14 c § i gentekniklagen (377/1995) gentekniknämndens skriftliga beslut om anmälan som gäller inledande av användning enligt klass 2 (förhöjd behandlingsavgift).</w:t>
      </w: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lang w:val="sv-SE"/>
        </w:rPr>
        <w:tab/>
      </w:r>
      <w:r>
        <w:fldChar w:fldCharType="begin">
          <w:ffData>
            <w:name w:val="Teksti6"/>
            <w:enabled/>
            <w:calcOnExit w:val="0"/>
            <w:textInput>
              <w:maxLength w:val="2"/>
            </w:textInput>
          </w:ffData>
        </w:fldChar>
      </w:r>
      <w:bookmarkStart w:id="10" w:name="Teksti6"/>
      <w:r>
        <w:rPr>
          <w:lang w:val="sv-S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rPr>
          <w:lang w:val="sv-SE"/>
        </w:rPr>
        <w:t xml:space="preserve"> bilagor (st.) till anmälningsblanketten</w:t>
      </w: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  <w:r>
        <w:rPr>
          <w:sz w:val="20"/>
          <w:lang w:val="sv-SE"/>
        </w:rPr>
        <w:tab/>
      </w: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  <w:r>
        <w:rPr>
          <w:sz w:val="20"/>
          <w:lang w:val="sv-SE"/>
        </w:rPr>
        <w:tab/>
      </w: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  <w:r>
        <w:rPr>
          <w:sz w:val="20"/>
          <w:lang w:val="sv-SE"/>
        </w:rPr>
        <w:tab/>
        <w:t>Anmälan/ansökan sänds till gentekniknämnden antingen per e-post (</w:t>
      </w:r>
      <w:hyperlink r:id="rId8" w:history="1">
        <w:r w:rsidR="0071334F" w:rsidRPr="00746B81">
          <w:rPr>
            <w:rStyle w:val="Hyperlinkki"/>
            <w:sz w:val="20"/>
            <w:lang w:val="sv-SE"/>
          </w:rPr>
          <w:t>gtlk@gov.fi</w:t>
        </w:r>
      </w:hyperlink>
      <w:r w:rsidRPr="00746B81">
        <w:rPr>
          <w:sz w:val="20"/>
          <w:lang w:val="sv-SE"/>
        </w:rPr>
        <w:t>)</w:t>
      </w:r>
      <w:r>
        <w:rPr>
          <w:sz w:val="20"/>
          <w:lang w:val="sv-SE"/>
        </w:rPr>
        <w:t xml:space="preserve"> eller per post i pappersversion som undertecknats till adressen: </w:t>
      </w: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  <w:r>
        <w:rPr>
          <w:sz w:val="20"/>
          <w:lang w:val="sv-SE"/>
        </w:rPr>
        <w:tab/>
        <w:t>Gentekniknämnden, PB 33, 00023 STATSRÅDET</w:t>
      </w: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</w:p>
    <w:p w:rsidR="00A32002" w:rsidRDefault="00A32002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 w:val="20"/>
          <w:lang w:val="sv-SE"/>
        </w:rPr>
      </w:pPr>
      <w:r>
        <w:rPr>
          <w:sz w:val="20"/>
          <w:lang w:val="sv-SE"/>
        </w:rPr>
        <w:tab/>
        <w:t>VAR GOD FÖLJ IFYLLNADSANVISNINGARNA!</w:t>
      </w: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lang w:val="sv-SE"/>
        </w:rPr>
        <w:tab/>
      </w:r>
    </w:p>
    <w:p w:rsidR="00A32002" w:rsidRDefault="00A32002">
      <w:pPr>
        <w:pStyle w:val="Sisennettyleipteksti"/>
        <w:ind w:hanging="1304"/>
        <w:rPr>
          <w:lang w:val="sv-SE"/>
        </w:rPr>
      </w:pPr>
    </w:p>
    <w:p w:rsidR="00A32002" w:rsidRDefault="00A32002">
      <w:pPr>
        <w:pStyle w:val="Sisennettyleipteksti"/>
        <w:ind w:hanging="1304"/>
        <w:rPr>
          <w:lang w:val="sv-SE"/>
        </w:rPr>
      </w:pPr>
      <w:r>
        <w:rPr>
          <w:lang w:val="sv-SE"/>
        </w:rPr>
        <w:t>I  VERKSAMHETSIDKARE</w:t>
      </w:r>
    </w:p>
    <w:p w:rsidR="00A32002" w:rsidRDefault="00A32002">
      <w:pPr>
        <w:rPr>
          <w:lang w:val="sv-SE"/>
        </w:rPr>
      </w:pPr>
    </w:p>
    <w:p w:rsidR="00A32002" w:rsidRDefault="00A32002">
      <w:pPr>
        <w:rPr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</w:t>
      </w:r>
      <w:r>
        <w:rPr>
          <w:sz w:val="24"/>
          <w:lang w:val="sv-SE"/>
        </w:rPr>
        <w:tab/>
        <w:t>Verksamhetsidkarens namn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11" w:name="Teksti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</w:p>
    <w:p w:rsidR="00A32002" w:rsidRDefault="00A32002">
      <w:pPr>
        <w:ind w:left="360"/>
        <w:rPr>
          <w:sz w:val="24"/>
        </w:rPr>
      </w:pPr>
    </w:p>
    <w:p w:rsidR="00A32002" w:rsidRDefault="00746B81">
      <w:pPr>
        <w:ind w:left="360"/>
        <w:rPr>
          <w:sz w:val="24"/>
          <w:lang w:val="sv-SE"/>
        </w:rPr>
      </w:pPr>
      <w:r>
        <w:rPr>
          <w:sz w:val="24"/>
          <w:lang w:val="sv-SE"/>
        </w:rPr>
        <w:t>2</w:t>
      </w:r>
      <w:r>
        <w:rPr>
          <w:sz w:val="24"/>
          <w:lang w:val="sv-SE"/>
        </w:rPr>
        <w:tab/>
        <w:t>Verksamhetsidkarens FO-nummer</w:t>
      </w:r>
      <w:r w:rsidR="00A32002">
        <w:rPr>
          <w:sz w:val="24"/>
          <w:lang w:val="sv-SE"/>
        </w:rPr>
        <w:t xml:space="preserve">: </w:t>
      </w:r>
      <w:r w:rsidR="00A32002">
        <w:rPr>
          <w:sz w:val="24"/>
        </w:rPr>
        <w:fldChar w:fldCharType="begin">
          <w:ffData>
            <w:name w:val="Teksti8"/>
            <w:enabled/>
            <w:calcOnExit w:val="0"/>
            <w:textInput>
              <w:maxLength w:val="50"/>
            </w:textInput>
          </w:ffData>
        </w:fldChar>
      </w:r>
      <w:bookmarkStart w:id="12" w:name="Teksti8"/>
      <w:r w:rsidR="00A32002">
        <w:rPr>
          <w:sz w:val="24"/>
          <w:lang w:val="sv-SE"/>
        </w:rPr>
        <w:instrText xml:space="preserve"> FORMTEXT </w:instrText>
      </w:r>
      <w:r w:rsidR="00A32002">
        <w:rPr>
          <w:sz w:val="24"/>
        </w:rPr>
      </w:r>
      <w:r w:rsidR="00A32002">
        <w:rPr>
          <w:sz w:val="24"/>
        </w:rPr>
        <w:fldChar w:fldCharType="separate"/>
      </w:r>
      <w:r w:rsidR="00A32002">
        <w:rPr>
          <w:noProof/>
          <w:sz w:val="24"/>
        </w:rPr>
        <w:t> </w:t>
      </w:r>
      <w:r w:rsidR="00A32002">
        <w:rPr>
          <w:noProof/>
          <w:sz w:val="24"/>
        </w:rPr>
        <w:t> </w:t>
      </w:r>
      <w:r w:rsidR="00A32002">
        <w:rPr>
          <w:noProof/>
          <w:sz w:val="24"/>
        </w:rPr>
        <w:t> </w:t>
      </w:r>
      <w:r w:rsidR="00A32002">
        <w:rPr>
          <w:noProof/>
          <w:sz w:val="24"/>
        </w:rPr>
        <w:t> </w:t>
      </w:r>
      <w:r w:rsidR="00A32002">
        <w:rPr>
          <w:noProof/>
          <w:sz w:val="24"/>
        </w:rPr>
        <w:t> </w:t>
      </w:r>
      <w:r w:rsidR="00A32002">
        <w:rPr>
          <w:sz w:val="24"/>
        </w:rPr>
        <w:fldChar w:fldCharType="end"/>
      </w:r>
      <w:bookmarkEnd w:id="12"/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ind w:left="36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Verksamhetsidkarens postadress: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13" w:name="Teksti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i/>
          <w:iCs/>
          <w:sz w:val="24"/>
          <w:lang w:val="sv-SE"/>
        </w:rPr>
      </w:pPr>
      <w:r>
        <w:rPr>
          <w:sz w:val="24"/>
          <w:lang w:val="sv-SE"/>
        </w:rPr>
        <w:t>4</w:t>
      </w:r>
      <w:r>
        <w:rPr>
          <w:sz w:val="24"/>
          <w:lang w:val="sv-SE"/>
        </w:rPr>
        <w:tab/>
        <w:t xml:space="preserve">Gatuadressen, postnumret och postanstalten till verksamhetslokalerna för innesluten </w:t>
      </w:r>
      <w:r>
        <w:rPr>
          <w:sz w:val="24"/>
          <w:lang w:val="sv-SE"/>
        </w:rPr>
        <w:tab/>
        <w:t>användning: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4" w:name="Teksti1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5</w:t>
      </w:r>
      <w:r>
        <w:rPr>
          <w:sz w:val="24"/>
          <w:lang w:val="sv-SE"/>
        </w:rPr>
        <w:tab/>
        <w:t>Den huvudsakliga ansvarspersonens namn och födelsedatum: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5" w:name="Teksti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5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6</w:t>
      </w:r>
      <w:r>
        <w:rPr>
          <w:sz w:val="24"/>
          <w:lang w:val="sv-SE"/>
        </w:rPr>
        <w:tab/>
        <w:t xml:space="preserve">Den huvudsakliga ansvarspersonens kontaktuppgifter </w:t>
      </w:r>
      <w:r>
        <w:rPr>
          <w:i/>
          <w:iCs/>
          <w:lang w:val="sv-SE"/>
        </w:rPr>
        <w:t xml:space="preserve">(arbetsplatsens postadress, postnummer </w:t>
      </w:r>
      <w:r>
        <w:rPr>
          <w:i/>
          <w:iCs/>
          <w:lang w:val="sv-SE"/>
        </w:rPr>
        <w:tab/>
        <w:t>och e-postadress):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6" w:name="Teksti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6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7</w:t>
      </w:r>
      <w:r>
        <w:rPr>
          <w:sz w:val="24"/>
          <w:lang w:val="sv-SE"/>
        </w:rPr>
        <w:tab/>
        <w:t>Den huvudsakliga ansvarspersonens utbildning och erfarenhet inom området: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7" w:name="Teksti1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7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8</w:t>
      </w:r>
      <w:r>
        <w:rPr>
          <w:sz w:val="24"/>
          <w:lang w:val="sv-SE"/>
        </w:rPr>
        <w:tab/>
        <w:t>Biträdande ansvarspersonens namn och födelsedatum: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8" w:name="Teksti1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8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9</w:t>
      </w:r>
      <w:r>
        <w:rPr>
          <w:sz w:val="24"/>
          <w:lang w:val="sv-SE"/>
        </w:rPr>
        <w:tab/>
        <w:t xml:space="preserve">Biträdande ansvarspersonens kontaktuppgifter för </w:t>
      </w:r>
      <w:r>
        <w:rPr>
          <w:i/>
          <w:iCs/>
          <w:lang w:val="sv-SE"/>
        </w:rPr>
        <w:t>(arbetsplatsens postadress, postnummer och e-</w:t>
      </w:r>
      <w:r>
        <w:rPr>
          <w:i/>
          <w:iCs/>
          <w:lang w:val="sv-SE"/>
        </w:rPr>
        <w:tab/>
        <w:t>postadress)</w:t>
      </w:r>
      <w:r>
        <w:rPr>
          <w:lang w:val="sv-SE"/>
        </w:rPr>
        <w:t>:</w:t>
      </w: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9" w:name="Teksti15"/>
      <w:r>
        <w:rPr>
          <w:sz w:val="24"/>
          <w:lang w:val="sv-SE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9"/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10</w:t>
      </w:r>
      <w:r>
        <w:rPr>
          <w:sz w:val="24"/>
          <w:lang w:val="sv-SE"/>
        </w:rPr>
        <w:tab/>
        <w:t>Biträdande ansvarspersonens utbildning och erfarenhet inom området: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20" w:name="Teksti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11</w:t>
      </w:r>
      <w:r>
        <w:rPr>
          <w:sz w:val="24"/>
          <w:lang w:val="sv-SE"/>
        </w:rPr>
        <w:tab/>
        <w:t xml:space="preserve">Annan eventuell kontaktperson </w:t>
      </w:r>
      <w:r>
        <w:rPr>
          <w:i/>
          <w:iCs/>
          <w:lang w:val="sv-SE"/>
        </w:rPr>
        <w:t>(arbetsplatsens postadress, postnummer och e-postadress)</w:t>
      </w:r>
      <w:r>
        <w:rPr>
          <w:lang w:val="sv-SE"/>
        </w:rPr>
        <w:t>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21" w:name="Teksti1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</w:p>
    <w:p w:rsidR="00A32002" w:rsidRDefault="00A32002">
      <w:pPr>
        <w:ind w:left="360"/>
        <w:rPr>
          <w:sz w:val="24"/>
        </w:rPr>
      </w:pPr>
    </w:p>
    <w:p w:rsidR="00A32002" w:rsidRPr="0071334F" w:rsidRDefault="00A32002">
      <w:pPr>
        <w:ind w:left="360"/>
        <w:rPr>
          <w:sz w:val="24"/>
          <w:lang w:val="sv-SE"/>
        </w:rPr>
      </w:pPr>
      <w:r w:rsidRPr="0071334F">
        <w:rPr>
          <w:sz w:val="24"/>
          <w:lang w:val="sv-SE"/>
        </w:rPr>
        <w:t>12</w:t>
      </w:r>
      <w:r w:rsidRPr="0071334F">
        <w:rPr>
          <w:sz w:val="24"/>
          <w:lang w:val="sv-SE"/>
        </w:rPr>
        <w:tab/>
      </w:r>
      <w:r w:rsidR="00A23949" w:rsidRPr="0071334F">
        <w:rPr>
          <w:sz w:val="24"/>
          <w:lang w:val="sv-SE"/>
        </w:rPr>
        <w:t>E-f</w:t>
      </w:r>
      <w:r w:rsidRPr="0071334F">
        <w:rPr>
          <w:sz w:val="24"/>
          <w:lang w:val="sv-SE"/>
        </w:rPr>
        <w:t>aktureringsadress</w:t>
      </w:r>
      <w:r w:rsidR="0071334F" w:rsidRPr="0071334F">
        <w:rPr>
          <w:sz w:val="24"/>
          <w:lang w:val="sv-SE"/>
        </w:rPr>
        <w:t xml:space="preserve"> </w:t>
      </w:r>
      <w:r w:rsidR="0071334F" w:rsidRPr="00746B81">
        <w:rPr>
          <w:sz w:val="24"/>
          <w:lang w:val="sv-SE"/>
        </w:rPr>
        <w:t>och referens för fakturering</w:t>
      </w:r>
      <w:r w:rsidRPr="0071334F">
        <w:rPr>
          <w:sz w:val="24"/>
          <w:lang w:val="sv-SE"/>
        </w:rPr>
        <w:t>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22" w:name="Teksti1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</w:p>
    <w:p w:rsidR="00A32002" w:rsidRDefault="00634585" w:rsidP="00854B00">
      <w:pPr>
        <w:ind w:left="1304" w:hanging="944"/>
        <w:rPr>
          <w:sz w:val="24"/>
          <w:lang w:val="sv-SE"/>
        </w:rPr>
      </w:pPr>
      <w:r>
        <w:rPr>
          <w:sz w:val="24"/>
          <w:lang w:val="sv-SE"/>
        </w:rPr>
        <w:t>13</w:t>
      </w:r>
      <w:r>
        <w:rPr>
          <w:sz w:val="24"/>
          <w:lang w:val="sv-SE"/>
        </w:rPr>
        <w:tab/>
      </w:r>
      <w:r w:rsidRPr="00746B81">
        <w:rPr>
          <w:sz w:val="24"/>
          <w:lang w:val="sv-SE"/>
        </w:rPr>
        <w:t xml:space="preserve">FO-nummer och postadress för fakturamottagaren, om någon annan än </w:t>
      </w:r>
      <w:r w:rsidR="00854B00" w:rsidRPr="00746B81">
        <w:rPr>
          <w:sz w:val="24"/>
          <w:lang w:val="sv-SE"/>
        </w:rPr>
        <w:t>verksamhetsidkaren</w:t>
      </w:r>
      <w:r w:rsidR="00746B81" w:rsidRPr="00746B81">
        <w:rPr>
          <w:sz w:val="24"/>
          <w:lang w:val="sv-SE"/>
        </w:rPr>
        <w:t>:</w:t>
      </w:r>
    </w:p>
    <w:p w:rsidR="00634585" w:rsidRDefault="00634585" w:rsidP="0063458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634585" w:rsidRDefault="00634585">
      <w:pPr>
        <w:ind w:left="360"/>
        <w:rPr>
          <w:sz w:val="24"/>
          <w:lang w:val="sv-SE"/>
        </w:rPr>
      </w:pPr>
    </w:p>
    <w:p w:rsidR="00A32002" w:rsidRDefault="00634585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14</w:t>
      </w:r>
      <w:r w:rsidR="00A32002">
        <w:rPr>
          <w:sz w:val="24"/>
          <w:lang w:val="sv-SE"/>
        </w:rPr>
        <w:tab/>
        <w:t xml:space="preserve">Uppgifter om arbetsgrupper som verksamhetsidkaren eventuellt tillsatt för behandling av </w:t>
      </w:r>
      <w:r w:rsidR="00A32002">
        <w:rPr>
          <w:sz w:val="24"/>
          <w:lang w:val="sv-SE"/>
        </w:rPr>
        <w:tab/>
        <w:t>biologisk säkerhet:</w:t>
      </w: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3" w:name="Teksti19"/>
      <w:r>
        <w:rPr>
          <w:sz w:val="24"/>
          <w:lang w:val="sv-SE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  <w:lang w:val="sv-SE"/>
        </w:rPr>
        <w:t xml:space="preserve"> </w:t>
      </w:r>
    </w:p>
    <w:p w:rsidR="00A32002" w:rsidRDefault="00A32002">
      <w:pPr>
        <w:rPr>
          <w:lang w:val="sv-SE"/>
        </w:rPr>
      </w:pPr>
    </w:p>
    <w:p w:rsidR="00A32002" w:rsidRDefault="00A32002">
      <w:pPr>
        <w:rPr>
          <w:lang w:val="sv-SE"/>
        </w:rPr>
      </w:pPr>
    </w:p>
    <w:p w:rsidR="00A32002" w:rsidRDefault="00A32002">
      <w:pPr>
        <w:pStyle w:val="Otsikko2"/>
        <w:rPr>
          <w:sz w:val="24"/>
          <w:lang w:val="sv-SE"/>
        </w:rPr>
      </w:pPr>
      <w:r>
        <w:rPr>
          <w:sz w:val="24"/>
          <w:lang w:val="sv-SE"/>
        </w:rPr>
        <w:t>II ORGANISMER SOM ANVÄNDS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</w:t>
      </w:r>
      <w:r>
        <w:rPr>
          <w:sz w:val="24"/>
          <w:lang w:val="sv-SE"/>
        </w:rPr>
        <w:tab/>
        <w:t>Anmälan/ansökan gäller GMM som hör till följande grupper: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Bakterier </w:t>
      </w:r>
      <w:r>
        <w:rPr>
          <w:sz w:val="24"/>
          <w:lang w:val="sv-SE"/>
        </w:rPr>
        <w:tab/>
        <w:t xml:space="preserve">        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RNA-virus </w:t>
      </w:r>
      <w:r>
        <w:rPr>
          <w:sz w:val="24"/>
          <w:lang w:val="sv-SE"/>
        </w:rPr>
        <w:tab/>
        <w:t xml:space="preserve">           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DNA-virus 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Svampar </w:t>
      </w:r>
      <w:r>
        <w:rPr>
          <w:sz w:val="24"/>
          <w:lang w:val="sv-SE"/>
        </w:rPr>
        <w:tab/>
        <w:t xml:space="preserve">        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Odling av humana celler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Odling av animala celler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lastRenderedPageBreak/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Odling av växtceller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Annat, vad: </w:t>
      </w:r>
      <w:r>
        <w:rPr>
          <w:sz w:val="24"/>
        </w:rPr>
        <w:fldChar w:fldCharType="begin">
          <w:ffData>
            <w:name w:val="Teksti20"/>
            <w:enabled/>
            <w:calcOnExit w:val="0"/>
            <w:textInput>
              <w:maxLength w:val="100"/>
            </w:textInput>
          </w:ffData>
        </w:fldChar>
      </w:r>
      <w:bookmarkStart w:id="24" w:name="Teksti20"/>
      <w:r>
        <w:rPr>
          <w:sz w:val="24"/>
          <w:lang w:val="sv-SE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</w:p>
    <w:p w:rsidR="00A32002" w:rsidRDefault="00A32002">
      <w:pPr>
        <w:rPr>
          <w:lang w:val="sv-SE"/>
        </w:rPr>
      </w:pP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ab/>
        <w:t>Använder GMM men utför inte själv genetisk modifiering.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ab/>
        <w:t>Utför själv genetisk modifiering av mikroorganismer.</w:t>
      </w:r>
    </w:p>
    <w:p w:rsidR="00A32002" w:rsidRDefault="00A32002">
      <w:pPr>
        <w:rPr>
          <w:b/>
          <w:bCs/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2</w:t>
      </w:r>
      <w:r>
        <w:rPr>
          <w:sz w:val="24"/>
          <w:lang w:val="sv-SE"/>
        </w:rPr>
        <w:tab/>
        <w:t>Mottagarorganismens</w:t>
      </w:r>
      <w:r w:rsidR="008E14F8">
        <w:rPr>
          <w:sz w:val="24"/>
          <w:lang w:val="sv-SE"/>
        </w:rPr>
        <w:t xml:space="preserve"> (eller moderorganismens)</w:t>
      </w:r>
      <w:r>
        <w:rPr>
          <w:sz w:val="24"/>
          <w:lang w:val="sv-SE"/>
        </w:rPr>
        <w:t xml:space="preserve"> artnamn och andra </w:t>
      </w:r>
      <w:r w:rsidR="008E14F8">
        <w:rPr>
          <w:sz w:val="24"/>
          <w:lang w:val="sv-SE"/>
        </w:rPr>
        <w:tab/>
      </w:r>
      <w:r>
        <w:rPr>
          <w:sz w:val="24"/>
          <w:lang w:val="sv-SE"/>
        </w:rPr>
        <w:t>identifieringsuppgifter: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25" w:name="Teksti2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3</w:t>
      </w:r>
      <w:r>
        <w:rPr>
          <w:sz w:val="24"/>
          <w:lang w:val="sv-SE"/>
        </w:rPr>
        <w:tab/>
        <w:t>Riskklassificering av mottagarorganismen</w:t>
      </w:r>
      <w:r w:rsidR="008E14F8">
        <w:rPr>
          <w:sz w:val="24"/>
          <w:lang w:val="sv-SE"/>
        </w:rPr>
        <w:t xml:space="preserve"> (eller</w:t>
      </w:r>
      <w:r w:rsidR="008E14F8" w:rsidRPr="008E14F8">
        <w:rPr>
          <w:sz w:val="24"/>
          <w:lang w:val="sv-SE"/>
        </w:rPr>
        <w:t xml:space="preserve"> </w:t>
      </w:r>
      <w:r w:rsidR="008E14F8">
        <w:rPr>
          <w:sz w:val="24"/>
          <w:lang w:val="sv-SE"/>
        </w:rPr>
        <w:t>moderorganismen)</w:t>
      </w:r>
      <w:r>
        <w:rPr>
          <w:sz w:val="24"/>
          <w:lang w:val="sv-SE"/>
        </w:rPr>
        <w:t xml:space="preserve"> i officiella system </w:t>
      </w:r>
      <w:r w:rsidR="008E14F8">
        <w:rPr>
          <w:sz w:val="24"/>
          <w:lang w:val="sv-SE"/>
        </w:rPr>
        <w:tab/>
      </w:r>
      <w:r>
        <w:rPr>
          <w:sz w:val="24"/>
          <w:lang w:val="sv-SE"/>
        </w:rPr>
        <w:t>och egenskaper som är</w:t>
      </w:r>
      <w:r w:rsidR="008E14F8">
        <w:rPr>
          <w:sz w:val="24"/>
          <w:lang w:val="sv-SE"/>
        </w:rPr>
        <w:t xml:space="preserve"> </w:t>
      </w:r>
      <w:r>
        <w:rPr>
          <w:sz w:val="24"/>
          <w:lang w:val="sv-SE"/>
        </w:rPr>
        <w:t>väsentliga med tanke på riskbedömningen: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26" w:name="Teksti2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4</w:t>
      </w:r>
      <w:r>
        <w:rPr>
          <w:sz w:val="24"/>
          <w:lang w:val="sv-SE"/>
        </w:rPr>
        <w:tab/>
        <w:t xml:space="preserve">Artnamnet på och andra identifieringsuppgifter för givarorganismen för det </w:t>
      </w:r>
      <w:r>
        <w:rPr>
          <w:sz w:val="24"/>
          <w:lang w:val="sv-SE"/>
        </w:rPr>
        <w:tab/>
        <w:t>genetiska material som överförs: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27" w:name="Teksti2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5</w:t>
      </w:r>
      <w:r>
        <w:rPr>
          <w:sz w:val="24"/>
          <w:lang w:val="sv-SE"/>
        </w:rPr>
        <w:tab/>
        <w:t xml:space="preserve">Riksklassificering av givarorganismen i officiella system och egenskaper som är </w:t>
      </w:r>
      <w:r>
        <w:rPr>
          <w:sz w:val="24"/>
          <w:lang w:val="sv-SE"/>
        </w:rPr>
        <w:tab/>
        <w:t>väsentliga med tanke på riskbedömningen: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28" w:name="Teksti2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8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6</w:t>
      </w:r>
      <w:r>
        <w:rPr>
          <w:sz w:val="24"/>
          <w:lang w:val="sv-SE"/>
        </w:rPr>
        <w:tab/>
        <w:t xml:space="preserve">Eventuella andra källor för det genetiska material som används (använts) vid </w:t>
      </w:r>
      <w:r>
        <w:rPr>
          <w:sz w:val="24"/>
          <w:lang w:val="sv-SE"/>
        </w:rPr>
        <w:tab/>
        <w:t>modifieringen, förutom de organismer som beskrivs under punkt 4: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29" w:name="Teksti2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9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7</w:t>
      </w:r>
      <w:r>
        <w:rPr>
          <w:sz w:val="24"/>
          <w:lang w:val="sv-SE"/>
        </w:rPr>
        <w:tab/>
        <w:t>Användningssyfte för det genetiska material som används (använts) vid modifieringen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30" w:name="Teksti2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0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8</w:t>
      </w:r>
      <w:r>
        <w:rPr>
          <w:sz w:val="24"/>
          <w:lang w:val="sv-SE"/>
        </w:rPr>
        <w:tab/>
        <w:t>Vektorer som används (använts) vid modifieringen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31" w:name="Teksti2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1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9</w:t>
      </w:r>
      <w:r>
        <w:rPr>
          <w:sz w:val="24"/>
          <w:lang w:val="sv-SE"/>
        </w:rPr>
        <w:tab/>
        <w:t xml:space="preserve">Ändringar som skett i egenskaperna hos den GMM som blivit resultatet jämfört med den </w:t>
      </w:r>
      <w:r>
        <w:rPr>
          <w:sz w:val="24"/>
          <w:lang w:val="sv-SE"/>
        </w:rPr>
        <w:tab/>
        <w:t>ursprungliga mottagarorganismen:</w:t>
      </w:r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numPr>
          <w:ilvl w:val="0"/>
          <w:numId w:val="9"/>
        </w:numPr>
        <w:rPr>
          <w:sz w:val="24"/>
          <w:lang w:val="sv-SE"/>
        </w:rPr>
      </w:pPr>
      <w:r>
        <w:rPr>
          <w:sz w:val="24"/>
          <w:lang w:val="sv-SE"/>
        </w:rPr>
        <w:tab/>
        <w:t>Patogenitet, toxicitet eller allergiframkallande förmåga</w:t>
      </w:r>
    </w:p>
    <w:p w:rsidR="00A32002" w:rsidRDefault="00A32002">
      <w:pPr>
        <w:ind w:left="720" w:firstLine="360"/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oförändrad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ökat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minskat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vet inte</w:t>
      </w:r>
    </w:p>
    <w:p w:rsidR="00A32002" w:rsidRDefault="00A32002">
      <w:pPr>
        <w:ind w:left="720" w:firstLine="360"/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t>Noggrannare uppgifter:</w:t>
      </w:r>
    </w:p>
    <w:p w:rsidR="00A32002" w:rsidRDefault="00A32002">
      <w:pPr>
        <w:ind w:left="720" w:firstLine="36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32" w:name="Teksti2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2"/>
    </w:p>
    <w:p w:rsidR="00A32002" w:rsidRDefault="00A32002">
      <w:pPr>
        <w:ind w:left="720" w:firstLine="360"/>
        <w:rPr>
          <w:sz w:val="24"/>
        </w:rPr>
      </w:pPr>
    </w:p>
    <w:p w:rsidR="00A32002" w:rsidRDefault="00A32002">
      <w:pPr>
        <w:numPr>
          <w:ilvl w:val="0"/>
          <w:numId w:val="9"/>
        </w:num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Överlevnads-, reproduktions- eller spridningsförmåga</w:t>
      </w:r>
    </w:p>
    <w:p w:rsidR="00A32002" w:rsidRDefault="00A32002">
      <w:pPr>
        <w:ind w:left="720" w:firstLine="360"/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oförändrad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ökat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minskat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vet inte</w:t>
      </w:r>
    </w:p>
    <w:p w:rsidR="00A32002" w:rsidRDefault="00A32002">
      <w:pPr>
        <w:ind w:left="720" w:firstLine="360"/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t>Noggrannare uppgifter:</w:t>
      </w:r>
    </w:p>
    <w:p w:rsidR="00A32002" w:rsidRDefault="00A32002">
      <w:pPr>
        <w:ind w:left="720" w:firstLine="36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33" w:name="Teksti2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3"/>
    </w:p>
    <w:p w:rsidR="00A32002" w:rsidRDefault="00A32002">
      <w:pPr>
        <w:ind w:left="720" w:firstLine="360"/>
        <w:rPr>
          <w:sz w:val="24"/>
        </w:rPr>
      </w:pPr>
    </w:p>
    <w:p w:rsidR="00A32002" w:rsidRDefault="00A32002">
      <w:pPr>
        <w:numPr>
          <w:ilvl w:val="0"/>
          <w:numId w:val="9"/>
        </w:num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Förmåga att överföra genetiskt material</w:t>
      </w: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oförändrad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ökat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har minskat 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vet inte</w:t>
      </w:r>
    </w:p>
    <w:p w:rsidR="00A32002" w:rsidRDefault="00A32002">
      <w:pPr>
        <w:ind w:left="1080"/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t>Noggrannare uppgifter:</w:t>
      </w:r>
    </w:p>
    <w:p w:rsidR="00A32002" w:rsidRDefault="00A32002">
      <w:pPr>
        <w:ind w:left="108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34" w:name="Teksti3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4"/>
    </w:p>
    <w:p w:rsidR="00A32002" w:rsidRDefault="00A32002">
      <w:pPr>
        <w:ind w:left="1080"/>
        <w:rPr>
          <w:sz w:val="24"/>
        </w:rPr>
      </w:pPr>
    </w:p>
    <w:p w:rsidR="00A32002" w:rsidRDefault="00A32002">
      <w:pPr>
        <w:numPr>
          <w:ilvl w:val="0"/>
          <w:numId w:val="9"/>
        </w:num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Andra egenskaper som förändrats, uppgifter:</w:t>
      </w:r>
    </w:p>
    <w:p w:rsidR="00A32002" w:rsidRDefault="00A32002">
      <w:pPr>
        <w:ind w:left="360"/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35" w:name="Teksti3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5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10</w:t>
      </w:r>
      <w:r>
        <w:rPr>
          <w:sz w:val="24"/>
          <w:lang w:val="sv-SE"/>
        </w:rPr>
        <w:tab/>
        <w:t>Identifieringsmetoder för den GMM som blivit resultatet: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36" w:name="Teksti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6"/>
    </w:p>
    <w:p w:rsidR="00A32002" w:rsidRDefault="00A32002"/>
    <w:p w:rsidR="00A32002" w:rsidRDefault="00A32002"/>
    <w:p w:rsidR="00A32002" w:rsidRDefault="00A32002">
      <w:pPr>
        <w:pStyle w:val="Otsikko2"/>
        <w:rPr>
          <w:sz w:val="24"/>
          <w:lang w:val="sv-SE"/>
        </w:rPr>
      </w:pPr>
      <w:r>
        <w:rPr>
          <w:sz w:val="24"/>
          <w:lang w:val="sv-SE"/>
        </w:rPr>
        <w:t>III BESKRIVNING AV ANVÄNDNINGEN</w:t>
      </w:r>
    </w:p>
    <w:p w:rsidR="00A32002" w:rsidRDefault="00A32002">
      <w:pPr>
        <w:rPr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1</w:t>
      </w:r>
      <w:r>
        <w:rPr>
          <w:sz w:val="24"/>
          <w:lang w:val="sv-SE"/>
        </w:rPr>
        <w:tab/>
        <w:t>Välj de termer som bäst beskriver verksamheten:</w:t>
      </w:r>
    </w:p>
    <w:p w:rsidR="00A32002" w:rsidRDefault="00A32002">
      <w:pPr>
        <w:rPr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bioanalytik 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bioprocessutveckling   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diagnostik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livsmedelsforskning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djurförädling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enzymproduktion 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genterapi </w:t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växtförädling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växtskydd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försöksdjurtjänster  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läkemedelsutveckling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skogsforskning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undervisning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grundforskning–biologi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grundforskning – medicin</w:t>
      </w:r>
    </w:p>
    <w:p w:rsidR="00746B81" w:rsidRDefault="00746B81">
      <w:pPr>
        <w:rPr>
          <w:sz w:val="24"/>
          <w:lang w:val="sv-SE"/>
        </w:rPr>
      </w:pPr>
      <w:r>
        <w:rPr>
          <w:sz w:val="24"/>
          <w:lang w:val="sv-SE"/>
        </w:rPr>
        <w:tab/>
      </w:r>
      <w:r w:rsidRPr="00746B81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746B81">
        <w:rPr>
          <w:sz w:val="24"/>
          <w:lang w:val="sv-SE"/>
        </w:rPr>
        <w:instrText xml:space="preserve"> FORMCHECKBOX </w:instrText>
      </w:r>
      <w:r w:rsidRPr="00746B81">
        <w:rPr>
          <w:sz w:val="24"/>
        </w:rPr>
      </w:r>
      <w:r w:rsidRPr="00746B81">
        <w:rPr>
          <w:sz w:val="24"/>
          <w:lang w:val="sv-SE"/>
        </w:rPr>
        <w:fldChar w:fldCharType="end"/>
      </w:r>
      <w:r w:rsidRPr="00746B81">
        <w:rPr>
          <w:sz w:val="24"/>
          <w:lang w:val="sv-SE"/>
        </w:rPr>
        <w:t xml:space="preserve"> klinisk prövning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bookmarkStart w:id="37" w:name="_GoBack"/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7"/>
      <w:r>
        <w:rPr>
          <w:sz w:val="24"/>
          <w:lang w:val="sv-SE"/>
        </w:rPr>
        <w:t xml:space="preserve"> riskbedömning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sjukdomsmodeller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industriell produktion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hyrning av lokaler eller utrustning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miljöforskning </w:t>
      </w:r>
      <w:r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annat</w:t>
      </w:r>
    </w:p>
    <w:p w:rsidR="00A32002" w:rsidRDefault="00A32002">
      <w:pPr>
        <w:rPr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2</w:t>
      </w:r>
      <w:r>
        <w:rPr>
          <w:sz w:val="24"/>
          <w:lang w:val="sv-SE"/>
        </w:rPr>
        <w:tab/>
        <w:t xml:space="preserve">En kort lättfattlig beskrivning av innesluten användning, dess syfte och förväntade </w:t>
      </w:r>
      <w:r>
        <w:rPr>
          <w:sz w:val="24"/>
          <w:lang w:val="sv-SE"/>
        </w:rPr>
        <w:tab/>
        <w:t>resultat: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38" w:name="Teksti3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8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3</w:t>
      </w:r>
      <w:r>
        <w:rPr>
          <w:sz w:val="24"/>
          <w:lang w:val="sv-SE"/>
        </w:rPr>
        <w:tab/>
        <w:t>Odlingssätt för GMM och de uppskattade kulturvolymerna: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39" w:name="Teksti3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9"/>
    </w:p>
    <w:p w:rsidR="00B4765D" w:rsidRPr="00B4765D" w:rsidRDefault="00B4765D">
      <w:pPr>
        <w:ind w:left="360"/>
        <w:rPr>
          <w:sz w:val="24"/>
          <w:lang w:val="sv-SE"/>
        </w:rPr>
      </w:pPr>
      <w:r w:rsidRPr="00B4765D">
        <w:rPr>
          <w:sz w:val="24"/>
          <w:lang w:val="sv-SE"/>
        </w:rPr>
        <w:t>4</w:t>
      </w:r>
      <w:r w:rsidRPr="00B4765D">
        <w:rPr>
          <w:sz w:val="24"/>
          <w:lang w:val="sv-SE"/>
        </w:rPr>
        <w:tab/>
      </w:r>
      <w:r w:rsidRPr="00746B81">
        <w:rPr>
          <w:sz w:val="24"/>
          <w:lang w:val="sv-SE"/>
        </w:rPr>
        <w:t xml:space="preserve">Om verksamheten omfattar en klinisk läkemedelsprövning, dess </w:t>
      </w:r>
      <w:proofErr w:type="spellStart"/>
      <w:r w:rsidRPr="00746B81">
        <w:rPr>
          <w:sz w:val="24"/>
          <w:lang w:val="sv-SE"/>
        </w:rPr>
        <w:t>EudraCT</w:t>
      </w:r>
      <w:proofErr w:type="spellEnd"/>
      <w:r w:rsidRPr="00746B81">
        <w:rPr>
          <w:sz w:val="24"/>
          <w:lang w:val="sv-SE"/>
        </w:rPr>
        <w:t>-nummer</w:t>
      </w:r>
      <w:r>
        <w:rPr>
          <w:sz w:val="24"/>
          <w:lang w:val="sv-SE"/>
        </w:rPr>
        <w:t>:</w:t>
      </w:r>
    </w:p>
    <w:p w:rsidR="00A32002" w:rsidRPr="00B4765D" w:rsidRDefault="00B4765D" w:rsidP="00B4765D">
      <w:pPr>
        <w:ind w:firstLine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A32002" w:rsidRPr="00B4765D" w:rsidRDefault="00A32002">
      <w:pPr>
        <w:rPr>
          <w:lang w:val="sv-SE"/>
        </w:rPr>
      </w:pPr>
    </w:p>
    <w:p w:rsidR="00A32002" w:rsidRPr="00B4765D" w:rsidRDefault="00A32002">
      <w:pPr>
        <w:rPr>
          <w:b/>
          <w:bCs/>
          <w:sz w:val="24"/>
          <w:lang w:val="sv-SE"/>
        </w:rPr>
      </w:pPr>
    </w:p>
    <w:p w:rsidR="00A32002" w:rsidRDefault="00A32002">
      <w:pPr>
        <w:rPr>
          <w:b/>
          <w:bCs/>
          <w:sz w:val="24"/>
          <w:lang w:val="sv-SE"/>
        </w:rPr>
      </w:pPr>
      <w:r>
        <w:rPr>
          <w:b/>
          <w:bCs/>
          <w:sz w:val="24"/>
          <w:lang w:val="sv-SE"/>
        </w:rPr>
        <w:t>IV LOKALER, ISOLERINGS- OCH SKYDDSÅTGÄRDER SAMT AVFALLSHANTERING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IV.1. BESKRIVNING AV LOKALER OCH ISOLERINGSÅTGÄRDER</w:t>
      </w:r>
    </w:p>
    <w:p w:rsidR="00A32002" w:rsidRDefault="00A32002">
      <w:pPr>
        <w:rPr>
          <w:lang w:val="sv-SE"/>
        </w:rPr>
      </w:pPr>
    </w:p>
    <w:p w:rsidR="00A32002" w:rsidRDefault="00A32002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Obs! Om anmälan gäller ibruktagande av lokaler ska planritningar för lokalerna bifogas. </w:t>
      </w:r>
    </w:p>
    <w:p w:rsidR="00A32002" w:rsidRDefault="00A32002">
      <w:pPr>
        <w:rPr>
          <w:lang w:val="sv-SE"/>
        </w:rPr>
      </w:pPr>
    </w:p>
    <w:tbl>
      <w:tblPr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A32002">
        <w:tblPrEx>
          <w:tblCellMar>
            <w:top w:w="0" w:type="dxa"/>
            <w:bottom w:w="0" w:type="dxa"/>
          </w:tblCellMar>
        </w:tblPrEx>
        <w:tc>
          <w:tcPr>
            <w:tcW w:w="10061" w:type="dxa"/>
          </w:tcPr>
          <w:p w:rsidR="00A32002" w:rsidRDefault="00A32002">
            <w:pPr>
              <w:rPr>
                <w:lang w:val="sv-SE"/>
              </w:rPr>
            </w:pPr>
          </w:p>
          <w:p w:rsidR="00A32002" w:rsidRDefault="00A32002">
            <w:pPr>
              <w:rPr>
                <w:lang w:val="sv-SE"/>
              </w:rPr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6"/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bookmarkEnd w:id="40"/>
            <w:r>
              <w:rPr>
                <w:lang w:val="sv-SE"/>
              </w:rPr>
              <w:t xml:space="preserve">  </w:t>
            </w:r>
            <w:r>
              <w:rPr>
                <w:b/>
                <w:bCs/>
                <w:lang w:val="sv-SE"/>
              </w:rPr>
              <w:t xml:space="preserve">LOKALER SOM HÖR TILL ISOLERINGSNIVÅ 1 </w:t>
            </w:r>
          </w:p>
          <w:p w:rsidR="00A32002" w:rsidRDefault="00A32002">
            <w:pPr>
              <w:rPr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Rumsnumren och en allmän beskrivning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om sekretessbelagda, använd koder för rummen, t.ex.  A,B,C, och ange de riktiga rumsnumren endast i en bilaga som innehåller sekretessbelagda uppgifter!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r>
              <w:rPr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1" w:name="Teksti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  <w:p w:rsidR="00A32002" w:rsidRDefault="00A32002"/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567"/>
              <w:gridCol w:w="567"/>
              <w:gridCol w:w="4891"/>
            </w:tblGrid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3544" w:type="dxa"/>
                  <w:tcBorders>
                    <w:top w:val="nil"/>
                    <w:left w:val="nil"/>
                  </w:tcBorders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Ja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Nej</w:t>
                  </w:r>
                </w:p>
              </w:tc>
              <w:tc>
                <w:tcPr>
                  <w:tcW w:w="4891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 xml:space="preserve">Noggrannare beskrivning </w:t>
                  </w:r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3544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Ytor som är lätta att rengöra och som tål vätskor</w:t>
                  </w:r>
                  <w:r>
                    <w:rPr>
                      <w:rFonts w:ascii="Times" w:hAnsi="Times"/>
                      <w:i/>
                      <w:iCs/>
                      <w:vertAlign w:val="superscript"/>
                      <w:lang w:val="sv-SE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Valinta19"/>
                  <w:r>
                    <w:instrText xml:space="preserve"> FORMCHECKBOX </w:instrTex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Valinta20"/>
                  <w:r>
                    <w:instrText xml:space="preserve"> FORMCHECKBOX </w:instrTex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4891" w:type="dxa"/>
                </w:tcPr>
                <w:p w:rsidR="00A32002" w:rsidRDefault="00A32002">
                  <w:r>
                    <w:fldChar w:fldCharType="begin">
                      <w:ffData>
                        <w:name w:val="Teksti37"/>
                        <w:enabled/>
                        <w:calcOnExit w:val="0"/>
                        <w:textInput/>
                      </w:ffData>
                    </w:fldChar>
                  </w:r>
                  <w:bookmarkStart w:id="44" w:name="Teksti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3544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Effektiv kontroll av smittospridare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891" w:type="dxa"/>
                </w:tcPr>
                <w:p w:rsidR="00A32002" w:rsidRDefault="00A32002">
                  <w:r>
                    <w:fldChar w:fldCharType="begin">
                      <w:ffData>
                        <w:name w:val="Teksti38"/>
                        <w:enabled/>
                        <w:calcOnExit w:val="0"/>
                        <w:textInput/>
                      </w:ffData>
                    </w:fldChar>
                  </w:r>
                  <w:bookmarkStart w:id="45" w:name="Teksti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3544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Övervakningsfönster in till rummet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891" w:type="dxa"/>
                </w:tcPr>
                <w:p w:rsidR="00A32002" w:rsidRDefault="00A32002">
                  <w:r>
                    <w:fldChar w:fldCharType="begin">
                      <w:ffData>
                        <w:name w:val="Teksti39"/>
                        <w:enabled/>
                        <w:calcOnExit w:val="0"/>
                        <w:textInput/>
                      </w:ffData>
                    </w:fldChar>
                  </w:r>
                  <w:bookmarkStart w:id="46" w:name="Teksti3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3544" w:type="dxa"/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Skyddskläder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891" w:type="dxa"/>
                </w:tcPr>
                <w:p w:rsidR="00A32002" w:rsidRDefault="00A32002">
                  <w:r>
                    <w:fldChar w:fldCharType="begin">
                      <w:ffData>
                        <w:name w:val="Teksti40"/>
                        <w:enabled/>
                        <w:calcOnExit w:val="0"/>
                        <w:textInput/>
                      </w:ffData>
                    </w:fldChar>
                  </w:r>
                  <w:bookmarkStart w:id="47" w:name="Teksti4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3544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Övriga isolerings- och skyddsåtgärder:</w:t>
                  </w:r>
                </w:p>
              </w:tc>
              <w:tc>
                <w:tcPr>
                  <w:tcW w:w="6025" w:type="dxa"/>
                  <w:gridSpan w:val="3"/>
                </w:tcPr>
                <w:p w:rsidR="00A32002" w:rsidRDefault="00A32002">
                  <w:r>
                    <w:fldChar w:fldCharType="begin">
                      <w:ffData>
                        <w:name w:val="Teksti41"/>
                        <w:enabled/>
                        <w:calcOnExit w:val="0"/>
                        <w:textInput/>
                      </w:ffData>
                    </w:fldChar>
                  </w:r>
                  <w:bookmarkStart w:id="48" w:name="Teksti4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</w:tr>
          </w:tbl>
          <w:p w:rsidR="00A32002" w:rsidRDefault="00A32002">
            <w:pPr>
              <w:rPr>
                <w:i/>
                <w:iCs/>
                <w:sz w:val="18"/>
                <w:lang w:val="sv-SE"/>
              </w:rPr>
            </w:pPr>
            <w:r>
              <w:rPr>
                <w:rFonts w:ascii="Times" w:hAnsi="Times"/>
                <w:i/>
                <w:iCs/>
                <w:sz w:val="18"/>
                <w:vertAlign w:val="superscript"/>
                <w:lang w:val="sv-SE"/>
              </w:rPr>
              <w:t>1)</w:t>
            </w:r>
            <w:r>
              <w:rPr>
                <w:i/>
                <w:iCs/>
                <w:sz w:val="18"/>
                <w:lang w:val="sv-SE"/>
              </w:rPr>
              <w:t xml:space="preserve"> Vatten, syror, baser, lösningsmedel, desinfektions- och dekontamineringsmedel </w:t>
            </w:r>
          </w:p>
          <w:p w:rsidR="00A32002" w:rsidRDefault="00A32002">
            <w:pPr>
              <w:rPr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Ytterligare uppgifter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i synnerhet om det är fråga om andra än sedvanliga laboratorielokaler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9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  <w:p w:rsidR="00A32002" w:rsidRDefault="00A32002">
            <w:pPr>
              <w:pStyle w:val="Kommentinteksti"/>
            </w:pPr>
          </w:p>
        </w:tc>
      </w:tr>
    </w:tbl>
    <w:p w:rsidR="00A32002" w:rsidRDefault="00A32002"/>
    <w:p w:rsidR="00A32002" w:rsidRDefault="00A32002"/>
    <w:tbl>
      <w:tblPr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A32002">
        <w:tblPrEx>
          <w:tblCellMar>
            <w:top w:w="0" w:type="dxa"/>
            <w:bottom w:w="0" w:type="dxa"/>
          </w:tblCellMar>
        </w:tblPrEx>
        <w:tc>
          <w:tcPr>
            <w:tcW w:w="10061" w:type="dxa"/>
          </w:tcPr>
          <w:p w:rsidR="00A32002" w:rsidRDefault="00A32002"/>
          <w:p w:rsidR="00A32002" w:rsidRDefault="00A32002">
            <w:pPr>
              <w:rPr>
                <w:lang w:val="sv-SE"/>
              </w:rPr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7"/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bookmarkEnd w:id="50"/>
            <w:r>
              <w:rPr>
                <w:lang w:val="sv-SE"/>
              </w:rPr>
              <w:t xml:space="preserve"> </w:t>
            </w:r>
            <w:r>
              <w:rPr>
                <w:b/>
                <w:bCs/>
                <w:lang w:val="sv-SE"/>
              </w:rPr>
              <w:t xml:space="preserve">LOKALER SOM HÖR TILL ISOLERINGSNIVÅ 2 </w:t>
            </w:r>
          </w:p>
          <w:p w:rsidR="00A32002" w:rsidRDefault="00A32002">
            <w:pPr>
              <w:rPr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Rumsnumren och en allmän beskrivning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om sekretessbelagda, använd koder för rummen, t.ex.  A,B,C, och ange de riktiga rumsnumren endast i en bilaga som innehåller sekretessbelagda uppgifter!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pPr>
              <w:rPr>
                <w:lang w:val="sv-SE"/>
              </w:rPr>
            </w:pPr>
            <w:r>
              <w:rPr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sv-SE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A32002" w:rsidRDefault="00A32002">
            <w:pPr>
              <w:rPr>
                <w:lang w:val="sv-SE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567"/>
              <w:gridCol w:w="567"/>
              <w:gridCol w:w="4678"/>
            </w:tblGrid>
            <w:tr w:rsidR="00A320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19" w:type="dxa"/>
                  <w:tcBorders>
                    <w:top w:val="nil"/>
                    <w:left w:val="nil"/>
                  </w:tcBorders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 xml:space="preserve">Ja 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Nej</w:t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Noggrannare beskrivning</w:t>
                  </w:r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Ytor som är lätta att rengöra och som tål vätskor</w:t>
                  </w:r>
                  <w:r>
                    <w:rPr>
                      <w:rFonts w:ascii="Times" w:hAnsi="Times"/>
                      <w:i/>
                      <w:iCs/>
                      <w:vertAlign w:val="superscript"/>
                      <w:lang w:val="sv-SE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2"/>
                        <w:enabled/>
                        <w:calcOnExit w:val="0"/>
                        <w:textInput/>
                      </w:ffData>
                    </w:fldChar>
                  </w:r>
                  <w:bookmarkStart w:id="51" w:name="Teksti4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Mikrobiologiskt skyddsskåp/utrymme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3"/>
                        <w:enabled/>
                        <w:calcOnExit w:val="0"/>
                        <w:textInput/>
                      </w:ffData>
                    </w:fldChar>
                  </w:r>
                  <w:bookmarkStart w:id="52" w:name="Teksti4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 xml:space="preserve">Speciella åtgärder för att hantera aerosoler 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4"/>
                        <w:enabled/>
                        <w:calcOnExit w:val="0"/>
                        <w:textInput/>
                      </w:ffData>
                    </w:fldChar>
                  </w:r>
                  <w:bookmarkStart w:id="53" w:name="Teksti4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Symbol som anger biologisk fara på dörren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5"/>
                        <w:enabled/>
                        <w:calcOnExit w:val="0"/>
                        <w:textInput/>
                      </w:ffData>
                    </w:fldChar>
                  </w:r>
                  <w:bookmarkStart w:id="54" w:name="Teksti4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Begränsat tillträde för utomstående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6"/>
                        <w:enabled/>
                        <w:calcOnExit w:val="0"/>
                        <w:textInput/>
                      </w:ffData>
                    </w:fldChar>
                  </w:r>
                  <w:bookmarkStart w:id="55" w:name="Teksti4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Effektiv kontroll av smittospridare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7"/>
                        <w:enabled/>
                        <w:calcOnExit w:val="0"/>
                        <w:textInput/>
                      </w:ffData>
                    </w:fldChar>
                  </w:r>
                  <w:bookmarkStart w:id="56" w:name="Teksti4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Övervakningsfönster in till rummet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8"/>
                        <w:enabled/>
                        <w:calcOnExit w:val="0"/>
                        <w:textInput/>
                      </w:ffData>
                    </w:fldChar>
                  </w:r>
                  <w:bookmarkStart w:id="57" w:name="Teksti4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Skyddskläder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:rsidR="00A32002" w:rsidRDefault="00A32002">
                  <w:r>
                    <w:fldChar w:fldCharType="begin">
                      <w:ffData>
                        <w:name w:val="Teksti49"/>
                        <w:enabled/>
                        <w:calcOnExit w:val="0"/>
                        <w:textInput/>
                      </w:ffData>
                    </w:fldChar>
                  </w:r>
                  <w:bookmarkStart w:id="58" w:name="Teksti4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619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Övriga isolerings- och skyddsåtgärder</w:t>
                  </w:r>
                </w:p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A32002" w:rsidRDefault="00A32002">
                  <w:r>
                    <w:fldChar w:fldCharType="begin">
                      <w:ffData>
                        <w:name w:val="Teksti50"/>
                        <w:enabled/>
                        <w:calcOnExit w:val="0"/>
                        <w:textInput/>
                      </w:ffData>
                    </w:fldChar>
                  </w:r>
                  <w:bookmarkStart w:id="59" w:name="Teksti5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</w:tr>
          </w:tbl>
          <w:p w:rsidR="00A32002" w:rsidRDefault="00A32002">
            <w:pPr>
              <w:numPr>
                <w:ilvl w:val="0"/>
                <w:numId w:val="12"/>
              </w:numPr>
              <w:rPr>
                <w:i/>
                <w:iCs/>
                <w:sz w:val="18"/>
                <w:lang w:val="sv-SE"/>
              </w:rPr>
            </w:pPr>
            <w:r>
              <w:rPr>
                <w:i/>
                <w:iCs/>
                <w:sz w:val="18"/>
                <w:lang w:val="sv-SE"/>
              </w:rPr>
              <w:t xml:space="preserve">Vatten, syror, baser, lösningsmedel, desinfektions- och dekontaminationsmedel </w:t>
            </w:r>
          </w:p>
          <w:p w:rsidR="00A32002" w:rsidRDefault="00A32002">
            <w:pPr>
              <w:ind w:left="360"/>
              <w:rPr>
                <w:i/>
                <w:iCs/>
                <w:sz w:val="18"/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Ytterligare uppgifter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i synnerhet om det är fråga om andra än sedvanliga laboratorielokaler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pPr>
              <w:rPr>
                <w:sz w:val="22"/>
                <w:lang w:val="sv-SE"/>
              </w:rPr>
            </w:pPr>
          </w:p>
          <w:p w:rsidR="00A32002" w:rsidRDefault="00A32002">
            <w:pPr>
              <w:rPr>
                <w:sz w:val="18"/>
              </w:rPr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32002" w:rsidRDefault="00A32002"/>
        </w:tc>
      </w:tr>
    </w:tbl>
    <w:p w:rsidR="00A32002" w:rsidRDefault="00A32002"/>
    <w:tbl>
      <w:tblPr>
        <w:tblW w:w="0" w:type="auto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5"/>
      </w:tblGrid>
      <w:tr w:rsidR="00A32002">
        <w:tblPrEx>
          <w:tblCellMar>
            <w:top w:w="0" w:type="dxa"/>
            <w:bottom w:w="0" w:type="dxa"/>
          </w:tblCellMar>
        </w:tblPrEx>
        <w:tc>
          <w:tcPr>
            <w:tcW w:w="10061" w:type="dxa"/>
          </w:tcPr>
          <w:p w:rsidR="00A32002" w:rsidRDefault="00A32002"/>
          <w:p w:rsidR="00A32002" w:rsidRDefault="00A32002">
            <w:pPr>
              <w:rPr>
                <w:b/>
                <w:bCs/>
                <w:lang w:val="sv-SE"/>
              </w:rPr>
            </w:pPr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8"/>
            <w:r>
              <w:rPr>
                <w:lang w:val="sv-SE"/>
              </w:rPr>
              <w:instrText xml:space="preserve"> FORMCHECKBOX </w:instrText>
            </w:r>
            <w:r>
              <w:fldChar w:fldCharType="end"/>
            </w:r>
            <w:bookmarkEnd w:id="60"/>
            <w:r>
              <w:rPr>
                <w:lang w:val="sv-SE"/>
              </w:rPr>
              <w:t xml:space="preserve"> </w:t>
            </w:r>
            <w:r>
              <w:rPr>
                <w:b/>
                <w:bCs/>
                <w:lang w:val="sv-SE"/>
              </w:rPr>
              <w:t xml:space="preserve">LOKALER SOM HÖR TILL ISOLERINGSNIVÅ  3-4 </w:t>
            </w:r>
          </w:p>
          <w:p w:rsidR="00A32002" w:rsidRDefault="00A32002">
            <w:pPr>
              <w:rPr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Rumsnumren och en allmän beskrivning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om sekretessbelagda, använd koder för rummen, t.ex.  A,B,C, och ange de riktiga rumsnumren endast i en bilaga som innehåller sekretessbelagda uppgifter!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r>
              <w:rPr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A32002" w:rsidRDefault="00A32002"/>
          <w:tbl>
            <w:tblPr>
              <w:tblW w:w="0" w:type="auto"/>
              <w:tblInd w:w="2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7"/>
              <w:gridCol w:w="567"/>
              <w:gridCol w:w="567"/>
              <w:gridCol w:w="4395"/>
            </w:tblGrid>
            <w:tr w:rsidR="00A320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27" w:type="dxa"/>
                  <w:tcBorders>
                    <w:top w:val="nil"/>
                    <w:left w:val="nil"/>
                  </w:tcBorders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Ja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Nej</w:t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Noggrannare beskrivning</w:t>
                  </w:r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Ytor som är lätta att rengöra och som tål vätskor</w:t>
                  </w:r>
                  <w:r>
                    <w:rPr>
                      <w:rFonts w:ascii="Times" w:hAnsi="Times"/>
                      <w:i/>
                      <w:iCs/>
                      <w:vertAlign w:val="superscript"/>
                      <w:lang w:val="sv-SE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1"/>
                        <w:enabled/>
                        <w:calcOnExit w:val="0"/>
                        <w:textInput/>
                      </w:ffData>
                    </w:fldChar>
                  </w:r>
                  <w:bookmarkStart w:id="61" w:name="Teksti5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1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Mikrobiologiskt skyddsskåp/utrymme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2"/>
                        <w:enabled/>
                        <w:calcOnExit w:val="0"/>
                        <w:textInput/>
                      </w:ffData>
                    </w:fldChar>
                  </w:r>
                  <w:bookmarkStart w:id="62" w:name="Teksti5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2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Speciella åtgärder för att hantera aerosoler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3"/>
                        <w:enabled/>
                        <w:calcOnExit w:val="0"/>
                        <w:textInput/>
                      </w:ffData>
                    </w:fldChar>
                  </w:r>
                  <w:bookmarkStart w:id="63" w:name="Teksti5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3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 xml:space="preserve">Symbol som anger biologisk fara på dörren 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4"/>
                        <w:enabled/>
                        <w:calcOnExit w:val="0"/>
                        <w:textInput/>
                      </w:ffData>
                    </w:fldChar>
                  </w:r>
                  <w:bookmarkStart w:id="64" w:name="Teksti5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4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Begränsat tillträde för utomstående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5"/>
                        <w:enabled/>
                        <w:calcOnExit w:val="0"/>
                        <w:textInput/>
                      </w:ffData>
                    </w:fldChar>
                  </w:r>
                  <w:bookmarkStart w:id="65" w:name="Teksti5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5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Effektiv kontroll av smittospridare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6"/>
                        <w:enabled/>
                        <w:calcOnExit w:val="0"/>
                        <w:textInput/>
                      </w:ffData>
                    </w:fldChar>
                  </w:r>
                  <w:bookmarkStart w:id="66" w:name="Teksti5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6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Övervakningsfönster in till rummet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7"/>
                        <w:enabled/>
                        <w:calcOnExit w:val="0"/>
                        <w:textInput/>
                      </w:ffData>
                    </w:fldChar>
                  </w:r>
                  <w:bookmarkStart w:id="67" w:name="Teksti5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7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Skyddskläder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8"/>
                        <w:enabled/>
                        <w:calcOnExit w:val="0"/>
                        <w:textInput/>
                      </w:ffData>
                    </w:fldChar>
                  </w:r>
                  <w:bookmarkStart w:id="68" w:name="Teksti5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8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Laboratoriet kan stängas lufttätt för att utföra gasdesinficering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59"/>
                        <w:enabled/>
                        <w:calcOnExit w:val="0"/>
                        <w:textInput/>
                      </w:ffData>
                    </w:fldChar>
                  </w:r>
                  <w:bookmarkStart w:id="69" w:name="Teksti5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9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Tillträde via luftsluss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60"/>
                        <w:enabled/>
                        <w:calcOnExit w:val="0"/>
                        <w:textInput/>
                      </w:ffData>
                    </w:fldChar>
                  </w:r>
                  <w:bookmarkStart w:id="70" w:name="Teksti6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0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Lufttrycket lägre än i näromgivningen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61"/>
                        <w:enabled/>
                        <w:calcOnExit w:val="0"/>
                        <w:textInput/>
                      </w:ffData>
                    </w:fldChar>
                  </w:r>
                  <w:bookmarkStart w:id="71" w:name="Teksti6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1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HEPA-filtrering av tilluft och frånluft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62"/>
                        <w:enabled/>
                        <w:calcOnExit w:val="0"/>
                        <w:textInput/>
                      </w:ffData>
                    </w:fldChar>
                  </w:r>
                  <w:bookmarkStart w:id="72" w:name="Teksti6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2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Dusch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63"/>
                        <w:enabled/>
                        <w:calcOnExit w:val="0"/>
                        <w:textInput/>
                      </w:ffData>
                    </w:fldChar>
                  </w:r>
                  <w:bookmarkStart w:id="73" w:name="Teksti6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3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Laboratorievis apparatur</w:t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567" w:type="dxa"/>
                </w:tcPr>
                <w:p w:rsidR="00A32002" w:rsidRDefault="00A32002">
                  <w:pPr>
                    <w:jc w:val="center"/>
                  </w:pPr>
                  <w:r>
                    <w:fldChar w:fldCharType="begin">
                      <w:ffData>
                        <w:name w:val="Valint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4395" w:type="dxa"/>
                </w:tcPr>
                <w:p w:rsidR="00A32002" w:rsidRDefault="00A32002">
                  <w:r>
                    <w:fldChar w:fldCharType="begin">
                      <w:ffData>
                        <w:name w:val="Teksti64"/>
                        <w:enabled/>
                        <w:calcOnExit w:val="0"/>
                        <w:textInput/>
                      </w:ffData>
                    </w:fldChar>
                  </w:r>
                  <w:bookmarkStart w:id="74" w:name="Teksti6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4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Beskrivning av anläggningen eller dess delar:</w:t>
                  </w:r>
                </w:p>
              </w:tc>
              <w:tc>
                <w:tcPr>
                  <w:tcW w:w="5529" w:type="dxa"/>
                  <w:gridSpan w:val="3"/>
                </w:tcPr>
                <w:p w:rsidR="00A32002" w:rsidRDefault="00A32002">
                  <w:r>
                    <w:fldChar w:fldCharType="begin">
                      <w:ffData>
                        <w:name w:val="Teksti65"/>
                        <w:enabled/>
                        <w:calcOnExit w:val="0"/>
                        <w:textInput/>
                      </w:ffData>
                    </w:fldChar>
                  </w:r>
                  <w:bookmarkStart w:id="75" w:name="Teksti6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5"/>
                </w:p>
              </w:tc>
            </w:tr>
            <w:tr w:rsidR="00A32002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3827" w:type="dxa"/>
                </w:tcPr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  <w:r>
                    <w:rPr>
                      <w:i/>
                      <w:iCs/>
                      <w:lang w:val="sv-SE"/>
                    </w:rPr>
                    <w:t>Övriga isolerings- eller skyddsåtgärder:</w:t>
                  </w:r>
                </w:p>
                <w:p w:rsidR="00A32002" w:rsidRDefault="00A32002">
                  <w:pPr>
                    <w:rPr>
                      <w:i/>
                      <w:iCs/>
                      <w:lang w:val="sv-SE"/>
                    </w:rPr>
                  </w:pPr>
                </w:p>
              </w:tc>
              <w:tc>
                <w:tcPr>
                  <w:tcW w:w="5529" w:type="dxa"/>
                  <w:gridSpan w:val="3"/>
                </w:tcPr>
                <w:p w:rsidR="00A32002" w:rsidRDefault="00A32002">
                  <w:r>
                    <w:fldChar w:fldCharType="begin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bookmarkStart w:id="76" w:name="Teksti6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6"/>
                </w:p>
              </w:tc>
            </w:tr>
          </w:tbl>
          <w:p w:rsidR="00A32002" w:rsidRDefault="00A32002">
            <w:pPr>
              <w:rPr>
                <w:i/>
                <w:iCs/>
                <w:sz w:val="18"/>
                <w:lang w:val="sv-SE"/>
              </w:rPr>
            </w:pPr>
            <w:r>
              <w:rPr>
                <w:rFonts w:ascii="Times" w:hAnsi="Times"/>
                <w:i/>
                <w:iCs/>
                <w:sz w:val="18"/>
                <w:vertAlign w:val="superscript"/>
                <w:lang w:val="sv-SE"/>
              </w:rPr>
              <w:t>1)</w:t>
            </w:r>
            <w:r>
              <w:rPr>
                <w:i/>
                <w:iCs/>
                <w:sz w:val="18"/>
                <w:lang w:val="sv-SE"/>
              </w:rPr>
              <w:t xml:space="preserve"> Vatten, syror, baser, lösningsmedel, desinficerings- och dekontamineringsmedel</w:t>
            </w:r>
          </w:p>
          <w:p w:rsidR="00A32002" w:rsidRDefault="00A32002">
            <w:pPr>
              <w:rPr>
                <w:sz w:val="22"/>
                <w:lang w:val="sv-SE"/>
              </w:rPr>
            </w:pPr>
          </w:p>
          <w:p w:rsidR="00A32002" w:rsidRDefault="00A32002">
            <w:pPr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Ytterligare uppgifter </w:t>
            </w:r>
            <w:r>
              <w:rPr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>i synnerhet om det är fråga om andra än sedvanliga laboratorielokaler</w:t>
            </w:r>
            <w:r>
              <w:rPr>
                <w:lang w:val="sv-SE"/>
              </w:rPr>
              <w:t>)</w:t>
            </w:r>
            <w:r>
              <w:rPr>
                <w:sz w:val="22"/>
                <w:lang w:val="sv-SE"/>
              </w:rPr>
              <w:t>:</w:t>
            </w:r>
          </w:p>
          <w:p w:rsidR="00A32002" w:rsidRDefault="00A32002"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32002" w:rsidRDefault="00A32002"/>
        </w:tc>
      </w:tr>
    </w:tbl>
    <w:p w:rsidR="00A32002" w:rsidRDefault="00A32002"/>
    <w:p w:rsidR="00A32002" w:rsidRDefault="00A32002"/>
    <w:p w:rsidR="00A32002" w:rsidRDefault="00A32002"/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IV.2. AVFALLSHANTERING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lastRenderedPageBreak/>
        <w:t>Metoder som används vid inaktivering av genetiskt modifierade mikroorganismer, material som innehåller dem och avfallsvatten:</w:t>
      </w:r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Valinta9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77"/>
      <w:r>
        <w:rPr>
          <w:sz w:val="24"/>
          <w:lang w:val="sv-SE"/>
        </w:rPr>
        <w:t xml:space="preserve"> Autoklavering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 xml:space="preserve">Autoklavens belägenhet:  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Valinta10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78"/>
      <w:r>
        <w:rPr>
          <w:sz w:val="24"/>
          <w:lang w:val="sv-SE"/>
        </w:rPr>
        <w:t xml:space="preserve"> i samma lokaler där man arbetar med GMM 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Valinta11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79"/>
      <w:r>
        <w:rPr>
          <w:sz w:val="24"/>
          <w:lang w:val="sv-SE"/>
        </w:rPr>
        <w:t xml:space="preserve"> i samma byggnad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Valinta12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0"/>
      <w:r>
        <w:rPr>
          <w:sz w:val="24"/>
          <w:lang w:val="sv-SE"/>
        </w:rPr>
        <w:t xml:space="preserve"> i samma anläggning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Valinta13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1"/>
      <w:r>
        <w:rPr>
          <w:sz w:val="24"/>
          <w:lang w:val="sv-SE"/>
        </w:rPr>
        <w:t xml:space="preserve"> annanstans, var: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  <w:r>
        <w:rPr>
          <w:sz w:val="24"/>
          <w:lang w:val="sv-SE"/>
        </w:rPr>
        <w:tab/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>För vilket avfall används den:</w:t>
      </w:r>
    </w:p>
    <w:p w:rsidR="00A32002" w:rsidRDefault="00A32002">
      <w:pPr>
        <w:ind w:left="360"/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67"/>
            <w:enabled/>
            <w:calcOnExit w:val="0"/>
            <w:textInput/>
          </w:ffData>
        </w:fldChar>
      </w:r>
      <w:bookmarkStart w:id="82" w:name="Teksti6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2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Valinta14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3"/>
      <w:r>
        <w:rPr>
          <w:sz w:val="24"/>
          <w:lang w:val="sv-SE"/>
        </w:rPr>
        <w:t xml:space="preserve"> Kemisk inaktivering 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>Beskrivning av metoden: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68"/>
            <w:enabled/>
            <w:calcOnExit w:val="0"/>
            <w:textInput/>
          </w:ffData>
        </w:fldChar>
      </w:r>
      <w:bookmarkStart w:id="84" w:name="Teksti6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4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För vilket avfall används den: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69"/>
            <w:enabled/>
            <w:calcOnExit w:val="0"/>
            <w:textInput/>
          </w:ffData>
        </w:fldChar>
      </w:r>
      <w:bookmarkStart w:id="85" w:name="Teksti6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5"/>
    </w:p>
    <w:p w:rsidR="00A32002" w:rsidRDefault="00A32002">
      <w:pPr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Valinta15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6"/>
      <w:r>
        <w:rPr>
          <w:sz w:val="24"/>
          <w:lang w:val="sv-SE"/>
        </w:rPr>
        <w:t xml:space="preserve"> Annan metod</w:t>
      </w:r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>Beskrivning av metoden: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70"/>
            <w:enabled/>
            <w:calcOnExit w:val="0"/>
            <w:textInput/>
          </w:ffData>
        </w:fldChar>
      </w:r>
      <w:bookmarkStart w:id="87" w:name="Teksti7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7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För vilket avfall används den: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71"/>
            <w:enabled/>
            <w:calcOnExit w:val="0"/>
            <w:textInput/>
          </w:ffData>
        </w:fldChar>
      </w:r>
      <w:bookmarkStart w:id="88" w:name="Teksti7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8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Valinta16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89"/>
      <w:r>
        <w:rPr>
          <w:sz w:val="24"/>
          <w:lang w:val="sv-SE"/>
        </w:rPr>
        <w:t xml:space="preserve"> GMM-avfall inaktiveras inte </w:t>
      </w:r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t>Motivering:</w:t>
      </w:r>
    </w:p>
    <w:p w:rsidR="00A32002" w:rsidRDefault="00A3200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ksti72"/>
            <w:enabled/>
            <w:calcOnExit w:val="0"/>
            <w:textInput/>
          </w:ffData>
        </w:fldChar>
      </w:r>
      <w:bookmarkStart w:id="90" w:name="Teksti7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0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För vilket avfall används den: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91" w:name="Teksti7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1"/>
    </w:p>
    <w:p w:rsidR="00A32002" w:rsidRDefault="00A32002">
      <w:pPr>
        <w:ind w:left="360"/>
        <w:rPr>
          <w:sz w:val="24"/>
        </w:rPr>
      </w:pP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>Slutförvaring av avfall:</w:t>
      </w:r>
    </w:p>
    <w:p w:rsidR="00A32002" w:rsidRDefault="00A3200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74"/>
            <w:enabled/>
            <w:calcOnExit w:val="0"/>
            <w:textInput/>
          </w:ffData>
        </w:fldChar>
      </w:r>
      <w:bookmarkStart w:id="92" w:name="Teksti7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2"/>
    </w:p>
    <w:p w:rsidR="00A32002" w:rsidRDefault="00A32002">
      <w:pPr>
        <w:rPr>
          <w:sz w:val="24"/>
        </w:rPr>
      </w:pPr>
    </w:p>
    <w:p w:rsidR="00A32002" w:rsidRDefault="00A32002">
      <w:pPr>
        <w:pStyle w:val="Otsikko2"/>
        <w:rPr>
          <w:sz w:val="24"/>
        </w:rPr>
      </w:pPr>
    </w:p>
    <w:p w:rsidR="00A32002" w:rsidRDefault="00A32002">
      <w:pPr>
        <w:pStyle w:val="Otsikko2"/>
        <w:rPr>
          <w:sz w:val="24"/>
          <w:lang w:val="sv-SE"/>
        </w:rPr>
      </w:pPr>
      <w:r>
        <w:rPr>
          <w:sz w:val="24"/>
          <w:lang w:val="sv-SE"/>
        </w:rPr>
        <w:t>V SLUTSATSER AV RISKBEDÖMNINGEN</w:t>
      </w:r>
    </w:p>
    <w:p w:rsidR="00A32002" w:rsidRDefault="00A32002">
      <w:pPr>
        <w:ind w:left="360"/>
        <w:rPr>
          <w:sz w:val="24"/>
          <w:lang w:val="sv-SE"/>
        </w:rPr>
      </w:pPr>
      <w:r>
        <w:rPr>
          <w:sz w:val="24"/>
          <w:lang w:val="sv-SE"/>
        </w:rPr>
        <w:tab/>
      </w:r>
    </w:p>
    <w:p w:rsidR="00A32002" w:rsidRDefault="00A32002">
      <w:pPr>
        <w:ind w:left="360"/>
        <w:rPr>
          <w:sz w:val="24"/>
          <w:lang w:val="sv-SE"/>
        </w:rPr>
      </w:pPr>
    </w:p>
    <w:p w:rsidR="00A32002" w:rsidRDefault="00A32002" w:rsidP="00307272">
      <w:pPr>
        <w:ind w:left="1304" w:hanging="1304"/>
        <w:rPr>
          <w:sz w:val="24"/>
          <w:lang w:val="sv-SE"/>
        </w:rPr>
      </w:pPr>
      <w:r>
        <w:rPr>
          <w:sz w:val="24"/>
          <w:lang w:val="sv-SE"/>
        </w:rPr>
        <w:t>1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Verksamhetsidkaren har utarbetat en riskbedömning av användningen av de GMM som beskrivs i denna anmälan enligt social- och hä</w:t>
      </w:r>
      <w:r w:rsidR="00307272">
        <w:rPr>
          <w:sz w:val="24"/>
          <w:lang w:val="sv-SE"/>
        </w:rPr>
        <w:t xml:space="preserve">lsovårdsministeriet förordning </w:t>
      </w:r>
      <w:r>
        <w:rPr>
          <w:sz w:val="24"/>
          <w:lang w:val="sv-SE"/>
        </w:rPr>
        <w:t xml:space="preserve">1053/2005. Riskbedömningsdokumentet har inkluderats </w:t>
      </w:r>
      <w:r w:rsidR="00307272">
        <w:rPr>
          <w:sz w:val="24"/>
          <w:lang w:val="sv-SE"/>
        </w:rPr>
        <w:t xml:space="preserve">i de uppgifter som redovisas i </w:t>
      </w:r>
      <w:r>
        <w:rPr>
          <w:sz w:val="24"/>
          <w:lang w:val="sv-SE"/>
        </w:rPr>
        <w:t xml:space="preserve">fråga om innesluten användning och det ska på begäran företes för </w:t>
      </w:r>
      <w:r w:rsidR="00307272" w:rsidRPr="00746B81">
        <w:rPr>
          <w:sz w:val="24"/>
          <w:lang w:val="sv-SE"/>
        </w:rPr>
        <w:t xml:space="preserve">Säkerhets- och utvecklingscentret för läkemedelsområdet </w:t>
      </w:r>
      <w:proofErr w:type="spellStart"/>
      <w:r w:rsidR="00307272" w:rsidRPr="00746B81">
        <w:rPr>
          <w:sz w:val="24"/>
          <w:lang w:val="sv-SE"/>
        </w:rPr>
        <w:t>Fimeas</w:t>
      </w:r>
      <w:proofErr w:type="spellEnd"/>
      <w:r w:rsidR="00307272">
        <w:rPr>
          <w:sz w:val="24"/>
          <w:lang w:val="sv-SE"/>
        </w:rPr>
        <w:t xml:space="preserve"> inspektör </w:t>
      </w:r>
      <w:r>
        <w:rPr>
          <w:sz w:val="24"/>
          <w:lang w:val="sv-SE"/>
        </w:rPr>
        <w:t>eller för gentekniknämnden.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2</w:t>
      </w:r>
      <w:r>
        <w:rPr>
          <w:sz w:val="24"/>
          <w:lang w:val="sv-SE"/>
        </w:rPr>
        <w:tab/>
        <w:t>Potentiella hälsoeffekter som hänför sig till den planerade användningen av GMM:</w:t>
      </w:r>
    </w:p>
    <w:p w:rsidR="00A32002" w:rsidRDefault="00A32002">
      <w:pPr>
        <w:rPr>
          <w:sz w:val="24"/>
        </w:rPr>
      </w:pPr>
      <w:r>
        <w:rPr>
          <w:sz w:val="24"/>
        </w:rPr>
        <w:fldChar w:fldCharType="begin">
          <w:ffData>
            <w:name w:val="Teksti75"/>
            <w:enabled/>
            <w:calcOnExit w:val="0"/>
            <w:textInput/>
          </w:ffData>
        </w:fldChar>
      </w:r>
      <w:bookmarkStart w:id="93" w:name="Teksti7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3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3</w:t>
      </w:r>
      <w:r>
        <w:rPr>
          <w:sz w:val="24"/>
          <w:lang w:val="sv-SE"/>
        </w:rPr>
        <w:tab/>
        <w:t>Potentiella miljöeffekter som hänför sig till den planerade användningen av GMM:</w:t>
      </w:r>
    </w:p>
    <w:p w:rsidR="00A32002" w:rsidRDefault="00A32002">
      <w:pPr>
        <w:rPr>
          <w:sz w:val="24"/>
        </w:rPr>
      </w:pPr>
      <w:r>
        <w:rPr>
          <w:sz w:val="24"/>
        </w:rPr>
        <w:lastRenderedPageBreak/>
        <w:fldChar w:fldCharType="begin">
          <w:ffData>
            <w:name w:val="Teksti76"/>
            <w:enabled/>
            <w:calcOnExit w:val="0"/>
            <w:textInput/>
          </w:ffData>
        </w:fldChar>
      </w:r>
      <w:bookmarkStart w:id="94" w:name="Teksti7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4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4</w:t>
      </w:r>
      <w:r>
        <w:rPr>
          <w:sz w:val="24"/>
          <w:lang w:val="sv-SE"/>
        </w:rPr>
        <w:tab/>
        <w:t>Klassificering av användningen på grundval av riskbedömningen (klasserna 1-4)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GMM som hör till användningsklass 1 /användningssätt:</w:t>
      </w:r>
    </w:p>
    <w:p w:rsidR="00A32002" w:rsidRDefault="00A32002">
      <w:pPr>
        <w:rPr>
          <w:sz w:val="24"/>
        </w:rPr>
      </w:pPr>
      <w:r>
        <w:rPr>
          <w:sz w:val="24"/>
        </w:rPr>
        <w:fldChar w:fldCharType="begin">
          <w:ffData>
            <w:name w:val="Teksti78"/>
            <w:enabled/>
            <w:calcOnExit w:val="0"/>
            <w:textInput/>
          </w:ffData>
        </w:fldChar>
      </w:r>
      <w:bookmarkStart w:id="95" w:name="Teksti7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5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GMM som hör till användningsklass 2 /användningssätt:</w:t>
      </w:r>
    </w:p>
    <w:p w:rsidR="00A32002" w:rsidRDefault="00A32002">
      <w:pPr>
        <w:rPr>
          <w:sz w:val="24"/>
        </w:rPr>
      </w:pPr>
      <w:r>
        <w:rPr>
          <w:sz w:val="24"/>
        </w:rPr>
        <w:fldChar w:fldCharType="begin">
          <w:ffData>
            <w:name w:val="Teksti79"/>
            <w:enabled/>
            <w:calcOnExit w:val="0"/>
            <w:textInput/>
          </w:ffData>
        </w:fldChar>
      </w:r>
      <w:bookmarkStart w:id="96" w:name="Teksti7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6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GMM som hör till användningsklass 3 /användningssätt: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  <w:lang w:val="sv-SE"/>
        </w:rPr>
        <w:t xml:space="preserve"> GMM som hör till användningsklass 4 /användningssätt:</w:t>
      </w:r>
    </w:p>
    <w:p w:rsidR="00A32002" w:rsidRDefault="00A32002">
      <w:pPr>
        <w:rPr>
          <w:sz w:val="24"/>
        </w:rPr>
      </w:pPr>
      <w:r>
        <w:rPr>
          <w:sz w:val="24"/>
        </w:rPr>
        <w:fldChar w:fldCharType="begin">
          <w:ffData>
            <w:name w:val="Teksti77"/>
            <w:enabled/>
            <w:calcOnExit w:val="0"/>
            <w:textInput/>
          </w:ffData>
        </w:fldChar>
      </w:r>
      <w:bookmarkStart w:id="97" w:name="Teksti7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7"/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 xml:space="preserve">.  </w:t>
      </w:r>
    </w:p>
    <w:p w:rsidR="00A32002" w:rsidRDefault="00A32002">
      <w:pPr>
        <w:rPr>
          <w:b/>
          <w:bCs/>
          <w:sz w:val="24"/>
          <w:lang w:val="sv-SE"/>
        </w:rPr>
      </w:pPr>
    </w:p>
    <w:p w:rsidR="00A32002" w:rsidRDefault="00A32002">
      <w:pPr>
        <w:rPr>
          <w:b/>
          <w:bCs/>
          <w:sz w:val="24"/>
          <w:lang w:val="sv-SE"/>
        </w:rPr>
      </w:pPr>
      <w:r>
        <w:rPr>
          <w:b/>
          <w:bCs/>
          <w:sz w:val="24"/>
          <w:lang w:val="sv-SE"/>
        </w:rPr>
        <w:t xml:space="preserve">VI FÖRBEREDELSER FÖR UNDANTAGSSITUATIONER 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1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Valinta18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98"/>
      <w:r>
        <w:rPr>
          <w:sz w:val="24"/>
          <w:lang w:val="sv-SE"/>
        </w:rPr>
        <w:t xml:space="preserve"> Verksamhetsidkaren har gjort upp en verksamhetsplan för oförutsedda situationer, </w:t>
      </w:r>
      <w:r>
        <w:rPr>
          <w:sz w:val="24"/>
          <w:lang w:val="sv-SE"/>
        </w:rPr>
        <w:tab/>
        <w:t xml:space="preserve">och en kopia av planen ingår i de uppgifter som redovisas i fråga om innesluten </w:t>
      </w:r>
      <w:r>
        <w:rPr>
          <w:sz w:val="24"/>
          <w:lang w:val="sv-SE"/>
        </w:rPr>
        <w:tab/>
        <w:t xml:space="preserve">användning </w:t>
      </w:r>
      <w:r>
        <w:rPr>
          <w:i/>
          <w:iCs/>
          <w:lang w:val="sv-SE"/>
        </w:rPr>
        <w:t>(krävs alltid när det inte funnits skyldighet att göra upp en räddningsplan)</w:t>
      </w:r>
      <w:r>
        <w:rPr>
          <w:sz w:val="24"/>
          <w:lang w:val="sv-SE"/>
        </w:rPr>
        <w:t>.</w:t>
      </w:r>
    </w:p>
    <w:p w:rsidR="00A32002" w:rsidRDefault="00A32002">
      <w:pPr>
        <w:rPr>
          <w:sz w:val="24"/>
          <w:lang w:val="sv-SE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2</w:t>
      </w: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Valinta17"/>
      <w:r>
        <w:rPr>
          <w:sz w:val="24"/>
          <w:lang w:val="sv-SE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99"/>
      <w:r>
        <w:rPr>
          <w:sz w:val="24"/>
          <w:lang w:val="sv-SE"/>
        </w:rPr>
        <w:t xml:space="preserve">Verksamhetsidkaren har gjort upp en räddningsplan som fogas till denna </w:t>
      </w:r>
      <w:r>
        <w:rPr>
          <w:sz w:val="24"/>
          <w:lang w:val="sv-SE"/>
        </w:rPr>
        <w:tab/>
        <w:t xml:space="preserve">anmälan/ansökan </w:t>
      </w:r>
      <w:r>
        <w:rPr>
          <w:i/>
          <w:iCs/>
          <w:lang w:val="sv-SE"/>
        </w:rPr>
        <w:t xml:space="preserve">(krävs </w:t>
      </w:r>
      <w:r>
        <w:rPr>
          <w:i/>
          <w:iCs/>
          <w:u w:val="single"/>
          <w:lang w:val="sv-SE"/>
        </w:rPr>
        <w:t>endast</w:t>
      </w:r>
      <w:r>
        <w:rPr>
          <w:i/>
          <w:iCs/>
          <w:lang w:val="sv-SE"/>
        </w:rPr>
        <w:t xml:space="preserve"> i de fall som beskrivs i 10 § i SHM:s förordning 272/2006)</w:t>
      </w:r>
      <w:r>
        <w:rPr>
          <w:i/>
          <w:iCs/>
          <w:sz w:val="24"/>
          <w:lang w:val="sv-SE"/>
        </w:rPr>
        <w:t>.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>Räddningsplanen har tillställts följande myndigheter: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81"/>
            <w:enabled/>
            <w:calcOnExit w:val="0"/>
            <w:textInput/>
          </w:ffData>
        </w:fldChar>
      </w:r>
      <w:bookmarkStart w:id="100" w:name="Teksti8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0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>3</w:t>
      </w:r>
      <w:r>
        <w:rPr>
          <w:sz w:val="24"/>
          <w:lang w:val="sv-SE"/>
        </w:rPr>
        <w:tab/>
        <w:t xml:space="preserve">Uppgifter om åtgärder för att förebygga olyckor </w:t>
      </w:r>
      <w:r>
        <w:rPr>
          <w:i/>
          <w:iCs/>
          <w:lang w:val="sv-SE"/>
        </w:rPr>
        <w:t xml:space="preserve">(gäller </w:t>
      </w:r>
      <w:r>
        <w:rPr>
          <w:i/>
          <w:iCs/>
          <w:u w:val="single"/>
          <w:lang w:val="sv-SE"/>
        </w:rPr>
        <w:t>endast</w:t>
      </w:r>
      <w:r>
        <w:rPr>
          <w:i/>
          <w:iCs/>
          <w:lang w:val="sv-SE"/>
        </w:rPr>
        <w:t xml:space="preserve"> klasserna 3-4)</w:t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</w:r>
    </w:p>
    <w:p w:rsidR="00A32002" w:rsidRDefault="00A32002">
      <w:pPr>
        <w:rPr>
          <w:sz w:val="24"/>
          <w:lang w:val="sv-SE"/>
        </w:rPr>
      </w:pPr>
      <w:r>
        <w:rPr>
          <w:sz w:val="24"/>
          <w:lang w:val="sv-SE"/>
        </w:rPr>
        <w:tab/>
        <w:t>a) Särskild fara som beror på anläggningens läge: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82"/>
            <w:enabled/>
            <w:calcOnExit w:val="0"/>
            <w:textInput/>
          </w:ffData>
        </w:fldChar>
      </w:r>
      <w:bookmarkStart w:id="101" w:name="Teksti8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1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>b) Förebyggande åtgärder: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83"/>
            <w:enabled/>
            <w:calcOnExit w:val="0"/>
            <w:textInput/>
          </w:ffData>
        </w:fldChar>
      </w:r>
      <w:bookmarkStart w:id="102" w:name="Teksti8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2"/>
    </w:p>
    <w:p w:rsidR="00A32002" w:rsidRDefault="00A32002">
      <w:pPr>
        <w:rPr>
          <w:sz w:val="24"/>
        </w:rPr>
      </w:pPr>
    </w:p>
    <w:p w:rsidR="00A32002" w:rsidRDefault="00A32002">
      <w:pPr>
        <w:rPr>
          <w:sz w:val="24"/>
          <w:lang w:val="sv-SE"/>
        </w:rPr>
      </w:pPr>
      <w:r>
        <w:rPr>
          <w:sz w:val="24"/>
        </w:rPr>
        <w:tab/>
      </w:r>
      <w:r>
        <w:rPr>
          <w:sz w:val="24"/>
          <w:lang w:val="sv-SE"/>
        </w:rPr>
        <w:t xml:space="preserve">c) Förfaranden och planer för att kontrollera att isoleringsåtgärderna är genomgående </w:t>
      </w:r>
      <w:r>
        <w:rPr>
          <w:sz w:val="24"/>
          <w:lang w:val="sv-SE"/>
        </w:rPr>
        <w:tab/>
        <w:t>effektiva:</w:t>
      </w:r>
    </w:p>
    <w:p w:rsidR="00A32002" w:rsidRDefault="00A32002">
      <w:pPr>
        <w:rPr>
          <w:sz w:val="24"/>
        </w:rPr>
      </w:pPr>
      <w:r>
        <w:rPr>
          <w:sz w:val="24"/>
          <w:lang w:val="sv-SE"/>
        </w:rPr>
        <w:tab/>
      </w:r>
      <w:r>
        <w:rPr>
          <w:sz w:val="24"/>
        </w:rPr>
        <w:fldChar w:fldCharType="begin">
          <w:ffData>
            <w:name w:val="Teksti84"/>
            <w:enabled/>
            <w:calcOnExit w:val="0"/>
            <w:textInput/>
          </w:ffData>
        </w:fldChar>
      </w:r>
      <w:bookmarkStart w:id="103" w:name="Teksti8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3"/>
      <w:r>
        <w:rPr>
          <w:sz w:val="24"/>
        </w:rPr>
        <w:t xml:space="preserve">  </w:t>
      </w:r>
    </w:p>
    <w:sectPr w:rsidR="00A320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1134" w:header="51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9B" w:rsidRDefault="0040619B" w:rsidP="0040619B">
      <w:r>
        <w:separator/>
      </w:r>
    </w:p>
  </w:endnote>
  <w:endnote w:type="continuationSeparator" w:id="0">
    <w:p w:rsidR="0040619B" w:rsidRDefault="0040619B" w:rsidP="0040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9B" w:rsidRDefault="0040619B" w:rsidP="0040619B">
      <w:r>
        <w:separator/>
      </w:r>
    </w:p>
  </w:footnote>
  <w:footnote w:type="continuationSeparator" w:id="0">
    <w:p w:rsidR="0040619B" w:rsidRDefault="0040619B" w:rsidP="0040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9B" w:rsidRDefault="0040619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18"/>
    <w:multiLevelType w:val="hybridMultilevel"/>
    <w:tmpl w:val="E1AC32BA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84EA4"/>
    <w:multiLevelType w:val="hybridMultilevel"/>
    <w:tmpl w:val="4648BBE0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932C4"/>
    <w:multiLevelType w:val="hybridMultilevel"/>
    <w:tmpl w:val="71D67E56"/>
    <w:lvl w:ilvl="0" w:tplc="040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B44885"/>
    <w:multiLevelType w:val="hybridMultilevel"/>
    <w:tmpl w:val="A0E89246"/>
    <w:lvl w:ilvl="0" w:tplc="040B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260423C4"/>
    <w:multiLevelType w:val="hybridMultilevel"/>
    <w:tmpl w:val="C2DAD5AE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72FF9"/>
    <w:multiLevelType w:val="hybridMultilevel"/>
    <w:tmpl w:val="1C0C7D80"/>
    <w:lvl w:ilvl="0" w:tplc="040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B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2A16B0"/>
    <w:multiLevelType w:val="hybridMultilevel"/>
    <w:tmpl w:val="0354F93C"/>
    <w:lvl w:ilvl="0" w:tplc="040B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3B2124DC"/>
    <w:multiLevelType w:val="hybridMultilevel"/>
    <w:tmpl w:val="965250E8"/>
    <w:lvl w:ilvl="0" w:tplc="DD685C8A">
      <w:start w:val="9"/>
      <w:numFmt w:val="decimal"/>
      <w:lvlText w:val="%1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A1251"/>
    <w:multiLevelType w:val="hybridMultilevel"/>
    <w:tmpl w:val="BFE65EA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0F1563"/>
    <w:multiLevelType w:val="hybridMultilevel"/>
    <w:tmpl w:val="0A1C58C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42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E80B05"/>
    <w:multiLevelType w:val="hybridMultilevel"/>
    <w:tmpl w:val="81DAF70C"/>
    <w:lvl w:ilvl="0" w:tplc="21D65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E6060F"/>
    <w:multiLevelType w:val="hybridMultilevel"/>
    <w:tmpl w:val="1F347D10"/>
    <w:lvl w:ilvl="0" w:tplc="040B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removePersonalInformation/>
  <w:removeDateAndTime/>
  <w:proofState w:spelling="clean" w:grammar="clean"/>
  <w:documentProtection w:edit="forms" w:formatting="1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26"/>
    <w:rsid w:val="000E2C2D"/>
    <w:rsid w:val="001016A5"/>
    <w:rsid w:val="00163B8A"/>
    <w:rsid w:val="00307272"/>
    <w:rsid w:val="0040619B"/>
    <w:rsid w:val="005B32C2"/>
    <w:rsid w:val="00634585"/>
    <w:rsid w:val="0071334F"/>
    <w:rsid w:val="00746B81"/>
    <w:rsid w:val="00854B00"/>
    <w:rsid w:val="008E14F8"/>
    <w:rsid w:val="00A23949"/>
    <w:rsid w:val="00A32002"/>
    <w:rsid w:val="00B4765D"/>
    <w:rsid w:val="00C963A8"/>
    <w:rsid w:val="00DF4426"/>
    <w:rsid w:val="00E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5E3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4585"/>
  </w:style>
  <w:style w:type="paragraph" w:styleId="Otsikko1">
    <w:name w:val="heading 1"/>
    <w:basedOn w:val="Normaali"/>
    <w:next w:val="Normaali"/>
    <w:qFormat/>
    <w:pPr>
      <w:keepNext/>
      <w:ind w:left="1304" w:hanging="1304"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1304" w:firstLine="1"/>
    </w:pPr>
    <w:rPr>
      <w:sz w:val="24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44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F442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4061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0619B"/>
  </w:style>
  <w:style w:type="paragraph" w:styleId="Alatunniste">
    <w:name w:val="footer"/>
    <w:basedOn w:val="Normaali"/>
    <w:link w:val="AlatunnisteChar"/>
    <w:uiPriority w:val="99"/>
    <w:unhideWhenUsed/>
    <w:rsid w:val="0040619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0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lk@gov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EF1C-4D36-4F3A-AFD8-DE8AC951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1555</Words>
  <Characters>12600</Characters>
  <Application>Microsoft Office Word</Application>
  <DocSecurity>0</DocSecurity>
  <Lines>105</Lines>
  <Paragraphs>28</Paragraphs>
  <ScaleCrop>false</ScaleCrop>
  <Company/>
  <LinksUpToDate>false</LinksUpToDate>
  <CharactersWithSpaces>14127</CharactersWithSpaces>
  <SharedDoc>false</SharedDoc>
  <HLinks>
    <vt:vector size="6" baseType="variant">
      <vt:variant>
        <vt:i4>65570</vt:i4>
      </vt:variant>
      <vt:variant>
        <vt:i4>28</vt:i4>
      </vt:variant>
      <vt:variant>
        <vt:i4>0</vt:i4>
      </vt:variant>
      <vt:variant>
        <vt:i4>5</vt:i4>
      </vt:variant>
      <vt:variant>
        <vt:lpwstr>mailto:gtlk@gov.fi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2022-04-05T06:13:00Z</dcterms:created>
  <dcterms:modified xsi:type="dcterms:W3CDTF">2022-04-05T06:14:00Z</dcterms:modified>
</cp:coreProperties>
</file>