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66AA" w14:textId="77777777" w:rsidR="001D0DC2" w:rsidRDefault="001D0DC2"/>
    <w:p w14:paraId="27BE4786" w14:textId="77777777" w:rsidR="001D0DC2" w:rsidRDefault="001D0DC2">
      <w:r>
        <w:rPr>
          <w:sz w:val="16"/>
        </w:rPr>
        <w:t xml:space="preserve">Lomakeversio </w:t>
      </w:r>
      <w:r w:rsidR="00A0648E">
        <w:rPr>
          <w:sz w:val="16"/>
        </w:rPr>
        <w:t>10</w:t>
      </w:r>
      <w:r>
        <w:rPr>
          <w:sz w:val="16"/>
        </w:rPr>
        <w:t>/20</w:t>
      </w:r>
      <w:r w:rsidR="0001623C">
        <w:rPr>
          <w:sz w:val="16"/>
        </w:rPr>
        <w:t>22</w:t>
      </w:r>
      <w:r>
        <w:tab/>
      </w:r>
      <w:r>
        <w:tab/>
      </w:r>
      <w:r>
        <w:rPr>
          <w:i/>
          <w:iCs/>
        </w:rPr>
        <w:t>GTLK:n merkinnät:</w:t>
      </w:r>
      <w:r>
        <w:rPr>
          <w:i/>
          <w:iCs/>
        </w:rPr>
        <w:tab/>
      </w:r>
      <w:r>
        <w:fldChar w:fldCharType="begin">
          <w:ffData>
            <w:name w:val="Teksti2"/>
            <w:enabled/>
            <w:calcOnExit w:val="0"/>
            <w:textInput>
              <w:maxLength w:val="20"/>
            </w:textInput>
          </w:ffData>
        </w:fldChar>
      </w:r>
      <w:bookmarkStart w:id="0" w:name="Teksti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49CAA942" w14:textId="77777777" w:rsidR="001D0DC2" w:rsidRDefault="001D0DC2">
      <w:pPr>
        <w:rPr>
          <w:i/>
          <w:iCs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ksti3"/>
            <w:enabled/>
            <w:calcOnExit w:val="0"/>
            <w:textInput>
              <w:maxLength w:val="20"/>
            </w:textInput>
          </w:ffData>
        </w:fldChar>
      </w:r>
      <w:bookmarkStart w:id="1" w:name="Teksti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ECC310C" w14:textId="77777777" w:rsidR="001D0DC2" w:rsidRDefault="001D0DC2">
      <w:pPr>
        <w:rPr>
          <w:sz w:val="24"/>
        </w:rPr>
      </w:pPr>
    </w:p>
    <w:p w14:paraId="7A82A506" w14:textId="77777777" w:rsidR="001D0DC2" w:rsidRDefault="001D0DC2">
      <w:pPr>
        <w:rPr>
          <w:sz w:val="24"/>
        </w:rPr>
      </w:pPr>
    </w:p>
    <w:p w14:paraId="0101C734" w14:textId="77777777" w:rsidR="001D0DC2" w:rsidRDefault="001D0DC2">
      <w:pPr>
        <w:rPr>
          <w:b/>
          <w:bCs/>
          <w:sz w:val="24"/>
        </w:rPr>
      </w:pPr>
    </w:p>
    <w:p w14:paraId="3C43B849" w14:textId="77777777" w:rsidR="001D0DC2" w:rsidRDefault="001D0DC2">
      <w:pPr>
        <w:rPr>
          <w:b/>
          <w:bCs/>
          <w:sz w:val="24"/>
        </w:rPr>
      </w:pPr>
    </w:p>
    <w:p w14:paraId="0D018A50" w14:textId="77777777" w:rsidR="001D0DC2" w:rsidRDefault="00A0648E">
      <w:pPr>
        <w:rPr>
          <w:b/>
          <w:bCs/>
          <w:sz w:val="24"/>
        </w:rPr>
      </w:pPr>
      <w:r>
        <w:rPr>
          <w:b/>
          <w:bCs/>
          <w:sz w:val="24"/>
        </w:rPr>
        <w:t>KENTTÄKOEHAKEMUS</w:t>
      </w:r>
      <w:r w:rsidR="001D0DC2">
        <w:rPr>
          <w:b/>
          <w:bCs/>
          <w:sz w:val="24"/>
        </w:rPr>
        <w:t>: MUUNTOGEENISET MIKRO-ORGANISMIT</w:t>
      </w:r>
      <w:r w:rsidR="00B7058D">
        <w:rPr>
          <w:b/>
          <w:bCs/>
          <w:sz w:val="24"/>
        </w:rPr>
        <w:t xml:space="preserve"> (GMM)</w:t>
      </w:r>
    </w:p>
    <w:p w14:paraId="0F23CA13" w14:textId="77777777" w:rsidR="001D0DC2" w:rsidRDefault="001D0DC2">
      <w:pPr>
        <w:rPr>
          <w:sz w:val="24"/>
        </w:rPr>
      </w:pPr>
    </w:p>
    <w:p w14:paraId="6B0BF86B" w14:textId="77777777" w:rsidR="001D0DC2" w:rsidRDefault="001D0DC2">
      <w:pPr>
        <w:rPr>
          <w:sz w:val="24"/>
        </w:rPr>
      </w:pPr>
    </w:p>
    <w:p w14:paraId="4545FF95" w14:textId="77777777" w:rsidR="001D0DC2" w:rsidRDefault="001D0DC2">
      <w:pPr>
        <w:rPr>
          <w:i/>
          <w:iCs/>
          <w:sz w:val="24"/>
        </w:rPr>
      </w:pPr>
      <w:r>
        <w:rPr>
          <w:i/>
          <w:iCs/>
          <w:sz w:val="24"/>
        </w:rPr>
        <w:t>Rastita ja täytä tarpeelliset kohdat:</w:t>
      </w:r>
    </w:p>
    <w:p w14:paraId="296AC162" w14:textId="77777777" w:rsidR="001D0DC2" w:rsidRDefault="001D0DC2">
      <w:pPr>
        <w:rPr>
          <w:sz w:val="24"/>
        </w:rPr>
      </w:pPr>
    </w:p>
    <w:p w14:paraId="7F89A6A9" w14:textId="77777777" w:rsidR="00001A9A" w:rsidRDefault="001D0DC2">
      <w:pPr>
        <w:ind w:left="1304" w:hanging="1304"/>
        <w:rPr>
          <w:sz w:val="24"/>
        </w:rPr>
      </w:pPr>
      <w:r>
        <w:rPr>
          <w:sz w:val="16"/>
        </w:rPr>
        <w:t>1</w:t>
      </w:r>
      <w:r>
        <w:rPr>
          <w:sz w:val="24"/>
        </w:rPr>
        <w:tab/>
      </w:r>
      <w:r w:rsidR="00A0648E">
        <w:rPr>
          <w:sz w:val="24"/>
        </w:rPr>
        <w:t>Geenitekniikkalain (377/1995) 17</w:t>
      </w:r>
      <w:r>
        <w:rPr>
          <w:sz w:val="24"/>
        </w:rPr>
        <w:t xml:space="preserve"> §:ssä tarkoitettu </w:t>
      </w:r>
      <w:r w:rsidR="00A0648E">
        <w:rPr>
          <w:sz w:val="24"/>
        </w:rPr>
        <w:t>hakemus tarkoituksellisesta levittämisestä ympäristöön muussa kuin markkinoillesaattamistarkoituksessa</w:t>
      </w:r>
    </w:p>
    <w:p w14:paraId="5ECBAE55" w14:textId="77777777" w:rsidR="001D0DC2" w:rsidRDefault="00A0648E">
      <w:pPr>
        <w:ind w:left="1304" w:hanging="1304"/>
        <w:rPr>
          <w:b/>
          <w:bCs/>
          <w:sz w:val="24"/>
        </w:rPr>
      </w:pPr>
      <w:r>
        <w:rPr>
          <w:sz w:val="24"/>
        </w:rPr>
        <w:t xml:space="preserve"> </w:t>
      </w:r>
    </w:p>
    <w:p w14:paraId="46EBE658" w14:textId="77777777" w:rsidR="001D0DC2" w:rsidRDefault="00001A9A">
      <w:pPr>
        <w:ind w:left="1304" w:hanging="1304"/>
        <w:rPr>
          <w:sz w:val="24"/>
        </w:rPr>
      </w:pPr>
      <w:r w:rsidRPr="00001A9A">
        <w:rPr>
          <w:bCs/>
          <w:sz w:val="24"/>
        </w:rPr>
        <w:tab/>
        <w:t>Kokeen tyyppi:</w:t>
      </w:r>
      <w:r w:rsidR="0096219D">
        <w:rPr>
          <w:sz w:val="16"/>
        </w:rPr>
        <w:t xml:space="preserve"> </w:t>
      </w:r>
      <w:r w:rsidR="0096219D">
        <w:rPr>
          <w:sz w:val="16"/>
        </w:rPr>
        <w:tab/>
      </w:r>
      <w:r w:rsidR="0096219D">
        <w:rPr>
          <w:sz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Valinta2"/>
      <w:r w:rsidR="0096219D">
        <w:rPr>
          <w:sz w:val="24"/>
        </w:rPr>
        <w:instrText xml:space="preserve"> FORMCHECKBOX </w:instrText>
      </w:r>
      <w:r w:rsidR="0096219D">
        <w:rPr>
          <w:sz w:val="24"/>
        </w:rPr>
      </w:r>
      <w:r w:rsidR="0096219D">
        <w:rPr>
          <w:sz w:val="24"/>
        </w:rPr>
        <w:fldChar w:fldCharType="end"/>
      </w:r>
      <w:bookmarkEnd w:id="2"/>
      <w:r w:rsidR="0096219D">
        <w:rPr>
          <w:sz w:val="24"/>
        </w:rPr>
        <w:t xml:space="preserve"> </w:t>
      </w:r>
      <w:r w:rsidR="006B4C51">
        <w:rPr>
          <w:sz w:val="24"/>
        </w:rPr>
        <w:t>K</w:t>
      </w:r>
      <w:r w:rsidR="001E207C">
        <w:rPr>
          <w:sz w:val="24"/>
        </w:rPr>
        <w:t>liininen koe</w:t>
      </w:r>
      <w:r w:rsidR="006B4C51">
        <w:rPr>
          <w:sz w:val="24"/>
        </w:rPr>
        <w:t xml:space="preserve"> ihmislääkkeellä</w:t>
      </w:r>
    </w:p>
    <w:p w14:paraId="62F09449" w14:textId="77777777" w:rsidR="0096219D" w:rsidRDefault="0096219D">
      <w:pPr>
        <w:ind w:left="1304" w:hanging="130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 w:rsidR="001E207C">
        <w:rPr>
          <w:sz w:val="24"/>
        </w:rPr>
        <w:t xml:space="preserve"> </w:t>
      </w:r>
      <w:r w:rsidR="006B4C51">
        <w:rPr>
          <w:sz w:val="24"/>
        </w:rPr>
        <w:t>K</w:t>
      </w:r>
      <w:r w:rsidR="001E207C">
        <w:rPr>
          <w:sz w:val="24"/>
        </w:rPr>
        <w:t>liininen koe</w:t>
      </w:r>
      <w:r w:rsidR="006B4C51">
        <w:rPr>
          <w:sz w:val="24"/>
        </w:rPr>
        <w:t xml:space="preserve"> eläinlääkkeellä</w:t>
      </w:r>
    </w:p>
    <w:p w14:paraId="427597F3" w14:textId="77777777" w:rsidR="0096219D" w:rsidRDefault="0096219D" w:rsidP="0096219D">
      <w:pPr>
        <w:ind w:left="1304" w:hanging="1304"/>
        <w:rPr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sz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 w:rsidR="00C57C4F">
        <w:rPr>
          <w:sz w:val="24"/>
        </w:rPr>
        <w:t xml:space="preserve"> Muu</w:t>
      </w:r>
      <w:r w:rsidR="000F3490">
        <w:rPr>
          <w:sz w:val="24"/>
        </w:rPr>
        <w:t>, millainen?</w:t>
      </w:r>
    </w:p>
    <w:p w14:paraId="3453208B" w14:textId="77777777" w:rsidR="002468F3" w:rsidRDefault="002468F3" w:rsidP="0096219D">
      <w:pPr>
        <w:ind w:left="1304" w:hanging="1304"/>
        <w:rPr>
          <w:sz w:val="24"/>
        </w:rPr>
      </w:pPr>
    </w:p>
    <w:p w14:paraId="7414311C" w14:textId="77777777" w:rsidR="001D0DC2" w:rsidRPr="002468F3" w:rsidRDefault="002468F3">
      <w:pPr>
        <w:ind w:left="1304" w:hanging="1304"/>
        <w:rPr>
          <w:bCs/>
          <w:sz w:val="24"/>
        </w:rPr>
      </w:pPr>
      <w:r w:rsidRPr="002468F3">
        <w:rPr>
          <w:bCs/>
          <w:sz w:val="24"/>
        </w:rPr>
        <w:tab/>
      </w:r>
      <w:r w:rsidRPr="001E207C">
        <w:rPr>
          <w:b/>
          <w:bCs/>
          <w:sz w:val="24"/>
        </w:rPr>
        <w:t>Kenttäkokeen nimi</w:t>
      </w:r>
      <w:r w:rsidRPr="002468F3">
        <w:rPr>
          <w:bCs/>
          <w:sz w:val="24"/>
        </w:rPr>
        <w:t>:</w:t>
      </w:r>
      <w:r>
        <w:rPr>
          <w:bCs/>
          <w:sz w:val="24"/>
        </w:rPr>
        <w:t xml:space="preserve"> </w:t>
      </w:r>
      <w:r>
        <w:fldChar w:fldCharType="begin">
          <w:ffData>
            <w:name w:val="Teksti5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5ACFD5A" w14:textId="77777777" w:rsidR="001D0DC2" w:rsidRDefault="001D0DC2" w:rsidP="00B673DA">
      <w:pPr>
        <w:ind w:left="1304" w:hanging="1304"/>
      </w:pPr>
      <w:r>
        <w:rPr>
          <w:b/>
          <w:bCs/>
          <w:sz w:val="24"/>
        </w:rPr>
        <w:tab/>
      </w:r>
    </w:p>
    <w:p w14:paraId="18803B0B" w14:textId="77777777" w:rsidR="001D0DC2" w:rsidRDefault="00B673DA">
      <w:pPr>
        <w:pStyle w:val="Sisennettyleipteksti"/>
        <w:ind w:left="0" w:firstLine="0"/>
      </w:pPr>
      <w:r>
        <w:rPr>
          <w:sz w:val="16"/>
        </w:rPr>
        <w:t>2</w:t>
      </w:r>
      <w:r w:rsidR="001D0DC2">
        <w:rPr>
          <w:rStyle w:val="Kommentinviite"/>
          <w:vanish/>
        </w:rPr>
        <w:commentReference w:id="3"/>
      </w:r>
      <w:r w:rsidR="001D0DC2">
        <w:rPr>
          <w:sz w:val="16"/>
        </w:rPr>
        <w:t xml:space="preserve"> </w:t>
      </w:r>
      <w:r w:rsidR="001D0DC2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4"/>
      <w:r w:rsidR="001D0DC2">
        <w:instrText xml:space="preserve"> FORMCHECKBOX </w:instrText>
      </w:r>
      <w:r w:rsidR="001D0DC2">
        <w:fldChar w:fldCharType="end"/>
      </w:r>
      <w:bookmarkEnd w:id="4"/>
      <w:r w:rsidR="00A0648E">
        <w:tab/>
      </w:r>
      <w:r w:rsidR="002509CD">
        <w:t>H</w:t>
      </w:r>
      <w:r w:rsidR="001D0DC2">
        <w:t>akemu</w:t>
      </w:r>
      <w:r w:rsidR="002509CD">
        <w:t>k</w:t>
      </w:r>
      <w:r w:rsidR="001D0DC2">
        <w:t>s</w:t>
      </w:r>
      <w:r w:rsidR="002509CD">
        <w:t>een</w:t>
      </w:r>
      <w:r w:rsidR="001D0DC2">
        <w:t xml:space="preserve"> sisält</w:t>
      </w:r>
      <w:r w:rsidR="002509CD">
        <w:t>yy</w:t>
      </w:r>
      <w:r w:rsidR="001D0DC2">
        <w:t xml:space="preserve"> salassa pidettävää tietoa.</w:t>
      </w:r>
    </w:p>
    <w:p w14:paraId="0A65C434" w14:textId="77777777" w:rsidR="001D0DC2" w:rsidRDefault="001D0DC2">
      <w:pPr>
        <w:pStyle w:val="Sisennettyleipteksti"/>
      </w:pPr>
    </w:p>
    <w:p w14:paraId="7D24C2FF" w14:textId="77777777" w:rsidR="001D0DC2" w:rsidRDefault="001D0DC2">
      <w:pPr>
        <w:pStyle w:val="Sisennettyleipteksti"/>
      </w:pPr>
      <w:r>
        <w:t>Salassa pidettävät tiedot on koottu erilliseen, selkeästi merkittyyn liitteeseen nro(t):</w:t>
      </w:r>
    </w:p>
    <w:p w14:paraId="0659B51D" w14:textId="77777777" w:rsidR="001D0DC2" w:rsidRDefault="001D0DC2">
      <w:pPr>
        <w:pStyle w:val="Sisennettyleipteksti"/>
      </w:pPr>
      <w:r>
        <w:fldChar w:fldCharType="begin">
          <w:ffData>
            <w:name w:val="Teksti5"/>
            <w:enabled/>
            <w:calcOnExit w:val="0"/>
            <w:textInput>
              <w:maxLength w:val="30"/>
            </w:textInput>
          </w:ffData>
        </w:fldChar>
      </w:r>
      <w:bookmarkStart w:id="5" w:name="Teksti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</w:t>
      </w:r>
      <w:r w:rsidR="000F3490">
        <w:t xml:space="preserve">eikä </w:t>
      </w:r>
      <w:r>
        <w:t>mitään salassa pidettäviä tietoja ilmene ilmoituksen/hakemuksen muista osioista.</w:t>
      </w:r>
    </w:p>
    <w:p w14:paraId="3A85D268" w14:textId="77777777" w:rsidR="001D0DC2" w:rsidRDefault="001D0DC2">
      <w:pPr>
        <w:pStyle w:val="Sisennettyleipteksti"/>
      </w:pPr>
    </w:p>
    <w:p w14:paraId="3AE5B473" w14:textId="77777777" w:rsidR="001D0DC2" w:rsidRDefault="001D0DC2">
      <w:pPr>
        <w:pStyle w:val="Sisennettyleipteksti"/>
        <w:ind w:hanging="1304"/>
      </w:pPr>
    </w:p>
    <w:p w14:paraId="1948835C" w14:textId="77777777" w:rsidR="00B673DA" w:rsidRDefault="001D0DC2">
      <w:pPr>
        <w:pStyle w:val="Sisennettyleipteksti"/>
        <w:ind w:hanging="1304"/>
      </w:pPr>
      <w:r>
        <w:tab/>
      </w:r>
      <w:r w:rsidR="00B673DA">
        <w:t xml:space="preserve">Hakemuslomakkeen </w:t>
      </w:r>
      <w:r>
        <w:t xml:space="preserve">mukana </w:t>
      </w:r>
      <w:r w:rsidR="001E207C">
        <w:t xml:space="preserve">on </w:t>
      </w:r>
      <w:r>
        <w:t xml:space="preserve">liitteitä </w:t>
      </w:r>
      <w:r>
        <w:fldChar w:fldCharType="begin">
          <w:ffData>
            <w:name w:val="Teksti6"/>
            <w:enabled/>
            <w:calcOnExit w:val="0"/>
            <w:textInput>
              <w:maxLength w:val="2"/>
            </w:textInput>
          </w:ffData>
        </w:fldChar>
      </w:r>
      <w:bookmarkStart w:id="6" w:name="Teksti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kpl.</w:t>
      </w:r>
    </w:p>
    <w:p w14:paraId="0DE42343" w14:textId="77777777" w:rsidR="00C57C4F" w:rsidRDefault="00B673DA">
      <w:pPr>
        <w:pStyle w:val="Sisennettyleipteksti"/>
        <w:ind w:hanging="1304"/>
      </w:pPr>
      <w:r>
        <w:tab/>
      </w:r>
    </w:p>
    <w:p w14:paraId="042975B8" w14:textId="77777777" w:rsidR="0001623C" w:rsidRDefault="00C57C4F" w:rsidP="0001623C">
      <w:pPr>
        <w:pStyle w:val="Sisennettyleipteksti"/>
        <w:ind w:hanging="1304"/>
        <w:rPr>
          <w:b/>
          <w:i/>
        </w:rPr>
      </w:pPr>
      <w:r>
        <w:tab/>
      </w:r>
      <w:r w:rsidR="00B673DA" w:rsidRPr="00C57C4F">
        <w:rPr>
          <w:b/>
          <w:i/>
        </w:rPr>
        <w:t xml:space="preserve">Huom! </w:t>
      </w:r>
    </w:p>
    <w:p w14:paraId="4595C60C" w14:textId="77777777" w:rsidR="001D0DC2" w:rsidRDefault="0001623C" w:rsidP="0001623C">
      <w:pPr>
        <w:pStyle w:val="Sisennettyleipteksti"/>
        <w:ind w:firstLine="0"/>
        <w:rPr>
          <w:b/>
          <w:i/>
        </w:rPr>
      </w:pPr>
      <w:r>
        <w:rPr>
          <w:b/>
          <w:i/>
        </w:rPr>
        <w:t>Geenitekniikan lautakunnalle on tämän hakemuslomakkeen l</w:t>
      </w:r>
      <w:r w:rsidR="00B673DA" w:rsidRPr="00C57C4F">
        <w:rPr>
          <w:b/>
          <w:i/>
        </w:rPr>
        <w:t xml:space="preserve">iitteenä </w:t>
      </w:r>
      <w:r>
        <w:rPr>
          <w:b/>
          <w:i/>
        </w:rPr>
        <w:t xml:space="preserve">lähetettävä </w:t>
      </w:r>
      <w:r w:rsidR="00B673DA" w:rsidRPr="00C57C4F">
        <w:rPr>
          <w:b/>
          <w:i/>
        </w:rPr>
        <w:t>aina</w:t>
      </w:r>
      <w:r>
        <w:rPr>
          <w:b/>
          <w:i/>
        </w:rPr>
        <w:t xml:space="preserve"> myös </w:t>
      </w:r>
      <w:r w:rsidR="001E207C" w:rsidRPr="00C57C4F">
        <w:rPr>
          <w:b/>
          <w:i/>
        </w:rPr>
        <w:t>riskinarviointiasiakirja.</w:t>
      </w:r>
      <w:r w:rsidR="00C57C4F">
        <w:rPr>
          <w:b/>
          <w:i/>
        </w:rPr>
        <w:t xml:space="preserve"> Riskinarviointi on laadittava sosiaali- ja terveysministeriön asetuksen 110</w:t>
      </w:r>
      <w:r>
        <w:rPr>
          <w:b/>
          <w:i/>
        </w:rPr>
        <w:t>5</w:t>
      </w:r>
      <w:r w:rsidR="00C57C4F">
        <w:rPr>
          <w:b/>
          <w:i/>
        </w:rPr>
        <w:t>/20</w:t>
      </w:r>
      <w:r>
        <w:rPr>
          <w:b/>
          <w:i/>
        </w:rPr>
        <w:t>19</w:t>
      </w:r>
      <w:r w:rsidR="00C57C4F">
        <w:rPr>
          <w:b/>
          <w:i/>
        </w:rPr>
        <w:t xml:space="preserve"> </w:t>
      </w:r>
      <w:r w:rsidRPr="0001623C">
        <w:rPr>
          <w:b/>
          <w:i/>
        </w:rPr>
        <w:t>7</w:t>
      </w:r>
      <w:r w:rsidR="00C57C4F" w:rsidRPr="0001623C">
        <w:rPr>
          <w:b/>
          <w:i/>
        </w:rPr>
        <w:t xml:space="preserve"> luvun</w:t>
      </w:r>
      <w:r w:rsidR="00C57C4F">
        <w:rPr>
          <w:b/>
          <w:i/>
        </w:rPr>
        <w:t xml:space="preserve"> mukaisesti.</w:t>
      </w:r>
    </w:p>
    <w:p w14:paraId="1DDB88A9" w14:textId="77777777" w:rsidR="0001623C" w:rsidRPr="00C57C4F" w:rsidRDefault="0001623C" w:rsidP="0001623C">
      <w:pPr>
        <w:pStyle w:val="Sisennettyleipteksti"/>
        <w:ind w:firstLine="0"/>
        <w:rPr>
          <w:b/>
          <w:i/>
        </w:rPr>
      </w:pPr>
    </w:p>
    <w:p w14:paraId="0A168E1E" w14:textId="77777777" w:rsidR="0001623C" w:rsidRDefault="0001623C" w:rsidP="0001623C">
      <w:pPr>
        <w:pStyle w:val="Sisennettyleipteksti"/>
        <w:spacing w:after="240"/>
        <w:ind w:firstLine="0"/>
        <w:rPr>
          <w:b/>
          <w:i/>
        </w:rPr>
      </w:pPr>
      <w:r>
        <w:rPr>
          <w:b/>
          <w:i/>
        </w:rPr>
        <w:t xml:space="preserve">Toiminnanharjoittaja laatii </w:t>
      </w:r>
      <w:r>
        <w:rPr>
          <w:b/>
          <w:i/>
        </w:rPr>
        <w:t xml:space="preserve">lisäksi </w:t>
      </w:r>
      <w:r>
        <w:rPr>
          <w:b/>
          <w:i/>
        </w:rPr>
        <w:t xml:space="preserve">hakemuksen </w:t>
      </w:r>
      <w:r w:rsidRPr="0001623C">
        <w:rPr>
          <w:b/>
          <w:i/>
        </w:rPr>
        <w:t>englannin</w:t>
      </w:r>
      <w:r>
        <w:rPr>
          <w:b/>
          <w:i/>
        </w:rPr>
        <w:t>kielisen tiivistelmän (B-SNIF)</w:t>
      </w:r>
      <w:r>
        <w:rPr>
          <w:b/>
          <w:i/>
        </w:rPr>
        <w:t>, joka tehdään</w:t>
      </w:r>
      <w:r>
        <w:rPr>
          <w:b/>
          <w:i/>
        </w:rPr>
        <w:t xml:space="preserve"> </w:t>
      </w:r>
      <w:r w:rsidRPr="0001623C">
        <w:rPr>
          <w:b/>
          <w:i/>
        </w:rPr>
        <w:t>sähköisessä EU:n E-Submission Food Chain P</w:t>
      </w:r>
      <w:r>
        <w:rPr>
          <w:b/>
          <w:i/>
        </w:rPr>
        <w:t>latform (ESFC) -järjestelmässä.</w:t>
      </w:r>
    </w:p>
    <w:p w14:paraId="1E56DCC2" w14:textId="77777777" w:rsidR="001D0DC2" w:rsidRPr="00C66C9A" w:rsidRDefault="001D0DC2" w:rsidP="00C57C4F">
      <w:pPr>
        <w:pStyle w:val="Sisennettyleipteksti"/>
        <w:pBdr>
          <w:top w:val="dotted" w:sz="6" w:space="1" w:color="auto"/>
          <w:left w:val="dotted" w:sz="6" w:space="4" w:color="auto"/>
          <w:bottom w:val="dotted" w:sz="6" w:space="1" w:color="auto"/>
          <w:right w:val="dotted" w:sz="6" w:space="4" w:color="auto"/>
        </w:pBdr>
        <w:ind w:hanging="1304"/>
        <w:rPr>
          <w:szCs w:val="24"/>
        </w:rPr>
      </w:pPr>
      <w:r>
        <w:rPr>
          <w:sz w:val="20"/>
        </w:rPr>
        <w:tab/>
      </w:r>
      <w:r w:rsidR="00B673DA" w:rsidRPr="00C66C9A">
        <w:rPr>
          <w:i/>
          <w:szCs w:val="24"/>
        </w:rPr>
        <w:t>H</w:t>
      </w:r>
      <w:r w:rsidRPr="00C66C9A">
        <w:rPr>
          <w:i/>
          <w:szCs w:val="24"/>
        </w:rPr>
        <w:t xml:space="preserve">akemus toimitetaan geenitekniikan lautakunnalle </w:t>
      </w:r>
      <w:r w:rsidR="0001623C" w:rsidRPr="00C66C9A">
        <w:rPr>
          <w:i/>
          <w:szCs w:val="24"/>
        </w:rPr>
        <w:t xml:space="preserve">sähköpostitse osoitteeseen </w:t>
      </w:r>
      <w:hyperlink r:id="rId9" w:history="1">
        <w:r w:rsidR="0001623C" w:rsidRPr="00C66C9A">
          <w:rPr>
            <w:rStyle w:val="Hyperlinkki"/>
            <w:i/>
            <w:szCs w:val="24"/>
          </w:rPr>
          <w:t>gtlk@gov.fi</w:t>
        </w:r>
      </w:hyperlink>
    </w:p>
    <w:p w14:paraId="055FB960" w14:textId="77777777" w:rsidR="001D0DC2" w:rsidRDefault="001D0DC2">
      <w:pPr>
        <w:pStyle w:val="Otsikko1"/>
        <w:rPr>
          <w:sz w:val="24"/>
        </w:rPr>
      </w:pPr>
      <w:r>
        <w:br w:type="page"/>
      </w:r>
      <w:r>
        <w:rPr>
          <w:sz w:val="24"/>
        </w:rPr>
        <w:t>I</w:t>
      </w:r>
      <w:r>
        <w:t xml:space="preserve">  </w:t>
      </w:r>
      <w:r>
        <w:rPr>
          <w:sz w:val="24"/>
        </w:rPr>
        <w:t>TOIMINNANHARJOITTAJA</w:t>
      </w:r>
    </w:p>
    <w:p w14:paraId="44574282" w14:textId="77777777" w:rsidR="001D0DC2" w:rsidRDefault="001D0DC2"/>
    <w:p w14:paraId="629F5CA0" w14:textId="77777777" w:rsidR="001D0DC2" w:rsidRDefault="001D0DC2"/>
    <w:p w14:paraId="16B15971" w14:textId="77777777" w:rsidR="001D0DC2" w:rsidRDefault="001D0DC2">
      <w:pPr>
        <w:ind w:left="360"/>
        <w:rPr>
          <w:sz w:val="24"/>
        </w:rPr>
      </w:pPr>
      <w:commentRangeStart w:id="7"/>
      <w:r>
        <w:rPr>
          <w:sz w:val="24"/>
        </w:rPr>
        <w:t>1</w:t>
      </w:r>
      <w:commentRangeEnd w:id="7"/>
      <w:r>
        <w:rPr>
          <w:rStyle w:val="Kommentinviite"/>
          <w:vanish/>
        </w:rPr>
        <w:commentReference w:id="7"/>
      </w:r>
      <w:r>
        <w:rPr>
          <w:sz w:val="24"/>
        </w:rPr>
        <w:tab/>
        <w:t>Toiminnanharjoittajan nimi</w:t>
      </w:r>
    </w:p>
    <w:p w14:paraId="2CC10C6F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8" w:name="Teksti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8"/>
    </w:p>
    <w:p w14:paraId="0506C3A3" w14:textId="77777777" w:rsidR="005C758E" w:rsidRDefault="005C758E">
      <w:pPr>
        <w:ind w:left="360"/>
        <w:rPr>
          <w:sz w:val="24"/>
        </w:rPr>
      </w:pPr>
    </w:p>
    <w:p w14:paraId="6F8BF85D" w14:textId="77777777" w:rsidR="001E207C" w:rsidRDefault="001D0DC2">
      <w:pPr>
        <w:ind w:left="360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 xml:space="preserve">Toiminnanharjoittajan Y-tunnus </w:t>
      </w:r>
      <w:r>
        <w:rPr>
          <w:i/>
          <w:iCs/>
        </w:rPr>
        <w:t>(jos olemassa)</w:t>
      </w:r>
      <w:r>
        <w:rPr>
          <w:sz w:val="24"/>
        </w:rPr>
        <w:t>:</w:t>
      </w:r>
    </w:p>
    <w:p w14:paraId="67C3F1CE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8"/>
            <w:enabled/>
            <w:calcOnExit w:val="0"/>
            <w:textInput>
              <w:maxLength w:val="50"/>
            </w:textInput>
          </w:ffData>
        </w:fldChar>
      </w:r>
      <w:bookmarkStart w:id="9" w:name="Teksti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9"/>
    </w:p>
    <w:p w14:paraId="63206CF0" w14:textId="77777777" w:rsidR="001D0DC2" w:rsidRDefault="001D0DC2">
      <w:pPr>
        <w:ind w:left="360"/>
        <w:rPr>
          <w:sz w:val="24"/>
        </w:rPr>
      </w:pPr>
    </w:p>
    <w:p w14:paraId="6E000BC0" w14:textId="77777777" w:rsidR="001D0DC2" w:rsidRDefault="001D0DC2">
      <w:pPr>
        <w:ind w:left="36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>Toiminnanharjoittajan postiosoite:</w:t>
      </w:r>
    </w:p>
    <w:p w14:paraId="12CFB96B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10" w:name="Teksti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0"/>
    </w:p>
    <w:p w14:paraId="4608EA4E" w14:textId="77777777" w:rsidR="001D0DC2" w:rsidRDefault="001D0DC2">
      <w:pPr>
        <w:ind w:left="360"/>
        <w:rPr>
          <w:sz w:val="24"/>
        </w:rPr>
      </w:pPr>
    </w:p>
    <w:p w14:paraId="5F118129" w14:textId="77777777" w:rsidR="001D0DC2" w:rsidRDefault="001D0DC2">
      <w:pPr>
        <w:ind w:left="360"/>
        <w:rPr>
          <w:sz w:val="24"/>
        </w:rPr>
      </w:pPr>
      <w:commentRangeStart w:id="11"/>
      <w:r>
        <w:rPr>
          <w:sz w:val="24"/>
        </w:rPr>
        <w:t>5</w:t>
      </w:r>
      <w:commentRangeEnd w:id="11"/>
      <w:r>
        <w:rPr>
          <w:rStyle w:val="Kommentinviite"/>
          <w:vanish/>
        </w:rPr>
        <w:commentReference w:id="11"/>
      </w:r>
      <w:r>
        <w:rPr>
          <w:sz w:val="24"/>
        </w:rPr>
        <w:tab/>
      </w:r>
      <w:r w:rsidR="005C758E">
        <w:rPr>
          <w:sz w:val="24"/>
        </w:rPr>
        <w:t>V</w:t>
      </w:r>
      <w:r>
        <w:rPr>
          <w:sz w:val="24"/>
        </w:rPr>
        <w:t>astuuhenkilö</w:t>
      </w:r>
      <w:r w:rsidR="005C758E">
        <w:rPr>
          <w:sz w:val="24"/>
        </w:rPr>
        <w:t>(ide)</w:t>
      </w:r>
      <w:r>
        <w:rPr>
          <w:sz w:val="24"/>
        </w:rPr>
        <w:t>n nimi ja syntymäaika:</w:t>
      </w:r>
    </w:p>
    <w:p w14:paraId="3D94DF08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12" w:name="Teksti1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2"/>
    </w:p>
    <w:p w14:paraId="133D0748" w14:textId="77777777" w:rsidR="001D0DC2" w:rsidRDefault="001D0DC2">
      <w:pPr>
        <w:ind w:left="360"/>
        <w:rPr>
          <w:sz w:val="24"/>
        </w:rPr>
      </w:pPr>
    </w:p>
    <w:p w14:paraId="274D12AD" w14:textId="77777777" w:rsidR="001D0DC2" w:rsidRDefault="001D0DC2">
      <w:pPr>
        <w:ind w:left="360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</w:r>
      <w:r w:rsidR="009224F1">
        <w:rPr>
          <w:sz w:val="24"/>
        </w:rPr>
        <w:t>V</w:t>
      </w:r>
      <w:r>
        <w:rPr>
          <w:sz w:val="24"/>
        </w:rPr>
        <w:t>astuuhenkilö</w:t>
      </w:r>
      <w:r w:rsidR="009224F1">
        <w:rPr>
          <w:sz w:val="24"/>
        </w:rPr>
        <w:t>(ide)</w:t>
      </w:r>
      <w:r>
        <w:rPr>
          <w:sz w:val="24"/>
        </w:rPr>
        <w:t xml:space="preserve">n yhteystiedot </w:t>
      </w:r>
      <w:r>
        <w:rPr>
          <w:i/>
          <w:iCs/>
        </w:rPr>
        <w:t>(työpaikan postiosoite, puhelinnumero ja s-postiosoite):</w:t>
      </w:r>
    </w:p>
    <w:p w14:paraId="52D22F31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3" w:name="Teksti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14:paraId="64695B6B" w14:textId="77777777" w:rsidR="001D0DC2" w:rsidRDefault="001D0DC2">
      <w:pPr>
        <w:ind w:left="360"/>
        <w:rPr>
          <w:sz w:val="24"/>
        </w:rPr>
      </w:pPr>
    </w:p>
    <w:p w14:paraId="38E4F1F0" w14:textId="77777777" w:rsidR="002468F3" w:rsidRDefault="002468F3" w:rsidP="002468F3">
      <w:pPr>
        <w:ind w:left="360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  <w:t>Tiedot vastuuhenkilöiden pätevyydestä ja kokemuksesta:</w:t>
      </w:r>
    </w:p>
    <w:p w14:paraId="42224467" w14:textId="77777777" w:rsidR="002468F3" w:rsidRDefault="002468F3" w:rsidP="002468F3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4" w:name="Teksti1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4"/>
      <w:r>
        <w:rPr>
          <w:sz w:val="24"/>
        </w:rPr>
        <w:t xml:space="preserve"> </w:t>
      </w:r>
    </w:p>
    <w:p w14:paraId="37A6F072" w14:textId="77777777" w:rsidR="001E207C" w:rsidRDefault="001E207C">
      <w:pPr>
        <w:ind w:left="360"/>
        <w:rPr>
          <w:sz w:val="24"/>
        </w:rPr>
      </w:pPr>
    </w:p>
    <w:p w14:paraId="1A6314C4" w14:textId="77777777" w:rsidR="00C66C9A" w:rsidRDefault="002468F3" w:rsidP="00C66C9A">
      <w:pPr>
        <w:ind w:left="360"/>
        <w:rPr>
          <w:sz w:val="24"/>
        </w:rPr>
      </w:pPr>
      <w:r>
        <w:rPr>
          <w:sz w:val="24"/>
        </w:rPr>
        <w:t>8</w:t>
      </w:r>
      <w:r w:rsidR="001D0DC2">
        <w:rPr>
          <w:rStyle w:val="Kommentinviite"/>
          <w:vanish/>
        </w:rPr>
        <w:commentReference w:id="15"/>
      </w:r>
      <w:r>
        <w:rPr>
          <w:sz w:val="24"/>
        </w:rPr>
        <w:tab/>
      </w:r>
      <w:r w:rsidR="00C66C9A">
        <w:rPr>
          <w:sz w:val="24"/>
        </w:rPr>
        <w:t>Verkkolaskutusosoite ja laskutusviite:</w:t>
      </w:r>
    </w:p>
    <w:p w14:paraId="66206464" w14:textId="77777777" w:rsidR="00C66C9A" w:rsidRDefault="00C66C9A" w:rsidP="00C66C9A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3B82B38" w14:textId="77777777" w:rsidR="00C66C9A" w:rsidRDefault="00C66C9A" w:rsidP="00C66C9A">
      <w:pPr>
        <w:ind w:left="360"/>
        <w:rPr>
          <w:sz w:val="24"/>
        </w:rPr>
      </w:pPr>
    </w:p>
    <w:p w14:paraId="4B5EC37B" w14:textId="77777777" w:rsidR="00C66C9A" w:rsidRDefault="00C66C9A" w:rsidP="00C66C9A">
      <w:pPr>
        <w:ind w:left="360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>Laskun vastaanottajan Y-tunnus ja postiosoite, jos muu kuin toiminnanharjoittaja:</w:t>
      </w:r>
    </w:p>
    <w:p w14:paraId="0D7E321C" w14:textId="77777777" w:rsidR="00C66C9A" w:rsidRDefault="00C66C9A" w:rsidP="00C66C9A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1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D550947" w14:textId="77777777" w:rsidR="001D0DC2" w:rsidRDefault="001D0DC2">
      <w:pPr>
        <w:ind w:left="360"/>
        <w:rPr>
          <w:sz w:val="24"/>
        </w:rPr>
      </w:pPr>
    </w:p>
    <w:p w14:paraId="0251CFF9" w14:textId="77777777" w:rsidR="001D0DC2" w:rsidRDefault="001D0DC2"/>
    <w:p w14:paraId="17A43B82" w14:textId="77777777" w:rsidR="001D0DC2" w:rsidRDefault="001D0DC2"/>
    <w:p w14:paraId="128B989D" w14:textId="77777777" w:rsidR="001D0DC2" w:rsidRDefault="001D0DC2">
      <w:pPr>
        <w:pStyle w:val="Otsikko2"/>
        <w:rPr>
          <w:sz w:val="24"/>
        </w:rPr>
      </w:pPr>
      <w:r>
        <w:rPr>
          <w:sz w:val="24"/>
        </w:rPr>
        <w:t>II KÄYTETTÄVÄT ORGANISMIT</w:t>
      </w:r>
    </w:p>
    <w:p w14:paraId="106A73DD" w14:textId="77777777" w:rsidR="001D0DC2" w:rsidRDefault="001D0DC2">
      <w:pPr>
        <w:rPr>
          <w:sz w:val="24"/>
        </w:rPr>
      </w:pPr>
    </w:p>
    <w:p w14:paraId="5EEB9AEF" w14:textId="77777777" w:rsidR="001D0DC2" w:rsidRPr="000F3490" w:rsidRDefault="001D0DC2">
      <w:pPr>
        <w:ind w:left="360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="002468F3" w:rsidRPr="000F3490">
        <w:rPr>
          <w:sz w:val="24"/>
        </w:rPr>
        <w:t>H</w:t>
      </w:r>
      <w:r w:rsidRPr="000F3490">
        <w:rPr>
          <w:sz w:val="24"/>
        </w:rPr>
        <w:t>akemus koskee seuraav</w:t>
      </w:r>
      <w:r w:rsidR="002468F3" w:rsidRPr="000F3490">
        <w:rPr>
          <w:sz w:val="24"/>
        </w:rPr>
        <w:t>aa</w:t>
      </w:r>
      <w:r w:rsidRPr="000F3490">
        <w:rPr>
          <w:sz w:val="24"/>
        </w:rPr>
        <w:t>n ryhm</w:t>
      </w:r>
      <w:r w:rsidR="002468F3" w:rsidRPr="000F3490">
        <w:rPr>
          <w:sz w:val="24"/>
        </w:rPr>
        <w:t>ää</w:t>
      </w:r>
      <w:r w:rsidRPr="000F3490">
        <w:rPr>
          <w:sz w:val="24"/>
        </w:rPr>
        <w:t>n kuuluv</w:t>
      </w:r>
      <w:r w:rsidR="002468F3" w:rsidRPr="000F3490">
        <w:rPr>
          <w:sz w:val="24"/>
        </w:rPr>
        <w:t>a</w:t>
      </w:r>
      <w:r w:rsidRPr="000F3490">
        <w:rPr>
          <w:sz w:val="24"/>
        </w:rPr>
        <w:t>a GMM:i</w:t>
      </w:r>
      <w:r w:rsidR="002468F3" w:rsidRPr="000F3490">
        <w:rPr>
          <w:sz w:val="24"/>
        </w:rPr>
        <w:t>a</w:t>
      </w:r>
      <w:r w:rsidRPr="000F3490">
        <w:rPr>
          <w:sz w:val="24"/>
        </w:rPr>
        <w:t>:</w:t>
      </w:r>
    </w:p>
    <w:p w14:paraId="0FA39EC4" w14:textId="77777777" w:rsidR="001D0DC2" w:rsidRPr="000F3490" w:rsidRDefault="001D0DC2">
      <w:pPr>
        <w:rPr>
          <w:sz w:val="24"/>
        </w:rPr>
      </w:pPr>
    </w:p>
    <w:p w14:paraId="130E73D0" w14:textId="77777777" w:rsidR="001D0DC2" w:rsidRPr="000F3490" w:rsidRDefault="001D0DC2">
      <w:pPr>
        <w:rPr>
          <w:sz w:val="24"/>
        </w:rPr>
      </w:pPr>
      <w:r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Pr="000F3490">
        <w:rPr>
          <w:sz w:val="24"/>
        </w:rPr>
        <w:t xml:space="preserve"> Bakteeri</w:t>
      </w:r>
      <w:r w:rsidRPr="000F3490">
        <w:rPr>
          <w:sz w:val="24"/>
        </w:rPr>
        <w:tab/>
      </w:r>
      <w:r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="000F3490" w:rsidRPr="000F3490">
        <w:rPr>
          <w:sz w:val="24"/>
        </w:rPr>
        <w:t>Sieni</w:t>
      </w:r>
      <w:r w:rsidRPr="000F3490">
        <w:rPr>
          <w:sz w:val="24"/>
        </w:rPr>
        <w:tab/>
      </w:r>
      <w:r w:rsidR="000F3490"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Pr="000F3490">
        <w:rPr>
          <w:sz w:val="24"/>
        </w:rPr>
        <w:t xml:space="preserve"> </w:t>
      </w:r>
      <w:r w:rsidR="000F3490" w:rsidRPr="000F3490">
        <w:rPr>
          <w:sz w:val="24"/>
        </w:rPr>
        <w:t>Arkeoni</w:t>
      </w:r>
    </w:p>
    <w:p w14:paraId="2C7DA54A" w14:textId="77777777" w:rsidR="001D0DC2" w:rsidRPr="000F3490" w:rsidRDefault="001D0DC2">
      <w:pPr>
        <w:rPr>
          <w:sz w:val="24"/>
        </w:rPr>
      </w:pPr>
      <w:r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Pr="000F3490">
        <w:rPr>
          <w:sz w:val="24"/>
        </w:rPr>
        <w:t xml:space="preserve"> </w:t>
      </w:r>
      <w:r w:rsidR="000F3490" w:rsidRPr="000F3490">
        <w:rPr>
          <w:sz w:val="24"/>
        </w:rPr>
        <w:t xml:space="preserve">DNA-virus </w:t>
      </w:r>
      <w:r w:rsidRPr="000F3490">
        <w:rPr>
          <w:sz w:val="24"/>
        </w:rPr>
        <w:t xml:space="preserve"> </w:t>
      </w:r>
      <w:r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Pr="000F3490">
        <w:rPr>
          <w:sz w:val="24"/>
        </w:rPr>
        <w:t xml:space="preserve"> </w:t>
      </w:r>
      <w:r w:rsidR="000F3490" w:rsidRPr="000F3490">
        <w:rPr>
          <w:sz w:val="24"/>
        </w:rPr>
        <w:t xml:space="preserve">RNA-virus </w:t>
      </w:r>
      <w:r w:rsidR="000F3490" w:rsidRPr="000F3490">
        <w:rPr>
          <w:sz w:val="24"/>
        </w:rPr>
        <w:tab/>
      </w:r>
      <w:r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0F3490">
        <w:rPr>
          <w:sz w:val="24"/>
        </w:rPr>
        <w:instrText xml:space="preserve"> FORMCHECKBOX </w:instrText>
      </w:r>
      <w:r w:rsidRPr="000F3490">
        <w:rPr>
          <w:sz w:val="24"/>
        </w:rPr>
      </w:r>
      <w:r w:rsidRPr="000F3490">
        <w:rPr>
          <w:sz w:val="24"/>
        </w:rPr>
        <w:fldChar w:fldCharType="end"/>
      </w:r>
      <w:r w:rsidRPr="000F3490">
        <w:rPr>
          <w:sz w:val="24"/>
        </w:rPr>
        <w:t xml:space="preserve"> </w:t>
      </w:r>
      <w:r w:rsidR="000F3490" w:rsidRPr="000F3490">
        <w:rPr>
          <w:sz w:val="24"/>
        </w:rPr>
        <w:t>Viroidi</w:t>
      </w:r>
    </w:p>
    <w:p w14:paraId="6B3AE098" w14:textId="77777777" w:rsidR="00E845F5" w:rsidRDefault="001D0DC2" w:rsidP="00E845F5">
      <w:pPr>
        <w:ind w:left="360"/>
        <w:rPr>
          <w:sz w:val="24"/>
        </w:rPr>
      </w:pPr>
      <w:r w:rsidRPr="000F3490">
        <w:rPr>
          <w:sz w:val="24"/>
        </w:rPr>
        <w:tab/>
      </w:r>
      <w:r w:rsidR="000F3490"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0F3490" w:rsidRPr="000F3490">
        <w:rPr>
          <w:sz w:val="24"/>
        </w:rPr>
        <w:instrText xml:space="preserve"> FORMCHECKBOX </w:instrText>
      </w:r>
      <w:r w:rsidR="000F3490" w:rsidRPr="000F3490">
        <w:rPr>
          <w:sz w:val="24"/>
        </w:rPr>
      </w:r>
      <w:r w:rsidR="000F3490" w:rsidRPr="000F3490">
        <w:rPr>
          <w:sz w:val="24"/>
        </w:rPr>
        <w:fldChar w:fldCharType="end"/>
      </w:r>
      <w:r w:rsidR="000F3490" w:rsidRPr="000F3490">
        <w:rPr>
          <w:sz w:val="24"/>
        </w:rPr>
        <w:t xml:space="preserve"> Eläinsoluviljelmä</w:t>
      </w:r>
      <w:r w:rsidR="000F3490" w:rsidRPr="000F3490">
        <w:rPr>
          <w:sz w:val="24"/>
        </w:rPr>
        <w:tab/>
      </w:r>
      <w:r w:rsidR="000F3490"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0F3490" w:rsidRPr="000F3490">
        <w:rPr>
          <w:sz w:val="24"/>
        </w:rPr>
        <w:instrText xml:space="preserve"> FORMCHECKBOX </w:instrText>
      </w:r>
      <w:r w:rsidR="000F3490" w:rsidRPr="000F3490">
        <w:rPr>
          <w:sz w:val="24"/>
        </w:rPr>
      </w:r>
      <w:r w:rsidR="000F3490" w:rsidRPr="000F3490">
        <w:rPr>
          <w:sz w:val="24"/>
        </w:rPr>
        <w:fldChar w:fldCharType="end"/>
      </w:r>
      <w:r w:rsidR="000F3490" w:rsidRPr="000F3490">
        <w:rPr>
          <w:sz w:val="24"/>
        </w:rPr>
        <w:t xml:space="preserve"> Kasvisoluviljelmä</w:t>
      </w:r>
      <w:r w:rsidR="000F3490" w:rsidRPr="000F3490">
        <w:rPr>
          <w:sz w:val="24"/>
        </w:rPr>
        <w:tab/>
      </w:r>
      <w:r w:rsidR="000F3490" w:rsidRPr="000F3490">
        <w:rPr>
          <w:sz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="000F3490" w:rsidRPr="000F3490">
        <w:rPr>
          <w:sz w:val="24"/>
        </w:rPr>
        <w:instrText xml:space="preserve"> FORMCHECKBOX </w:instrText>
      </w:r>
      <w:r w:rsidR="000F3490" w:rsidRPr="000F3490">
        <w:rPr>
          <w:sz w:val="24"/>
        </w:rPr>
      </w:r>
      <w:r w:rsidR="000F3490" w:rsidRPr="000F3490">
        <w:rPr>
          <w:sz w:val="24"/>
        </w:rPr>
        <w:fldChar w:fldCharType="end"/>
      </w:r>
      <w:r w:rsidR="000F3490" w:rsidRPr="000F3490">
        <w:rPr>
          <w:sz w:val="24"/>
        </w:rPr>
        <w:t xml:space="preserve"> Muu, mikä</w:t>
      </w:r>
    </w:p>
    <w:p w14:paraId="4CC729D1" w14:textId="77777777" w:rsidR="001D0DC2" w:rsidRDefault="002468F3">
      <w:pPr>
        <w:rPr>
          <w:sz w:val="24"/>
        </w:rPr>
      </w:pPr>
      <w:r w:rsidRPr="00E845F5">
        <w:rPr>
          <w:sz w:val="24"/>
        </w:rPr>
        <w:tab/>
      </w:r>
      <w:r w:rsidR="001D0DC2" w:rsidRPr="00E845F5">
        <w:rPr>
          <w:sz w:val="24"/>
        </w:rPr>
        <w:tab/>
      </w:r>
    </w:p>
    <w:p w14:paraId="0F9C27D9" w14:textId="77777777" w:rsidR="001D0DC2" w:rsidRDefault="001D0DC2">
      <w:pPr>
        <w:rPr>
          <w:sz w:val="24"/>
        </w:rPr>
      </w:pPr>
    </w:p>
    <w:p w14:paraId="74B1590A" w14:textId="77777777" w:rsidR="00720D10" w:rsidRPr="00720D10" w:rsidRDefault="00720D10">
      <w:pPr>
        <w:rPr>
          <w:i/>
          <w:sz w:val="24"/>
        </w:rPr>
      </w:pPr>
      <w:r w:rsidRPr="00720D10">
        <w:rPr>
          <w:i/>
          <w:sz w:val="24"/>
        </w:rPr>
        <w:t xml:space="preserve">HUOM! </w:t>
      </w:r>
      <w:r w:rsidR="00E845F5">
        <w:rPr>
          <w:i/>
          <w:sz w:val="24"/>
        </w:rPr>
        <w:t>Osiossa II</w:t>
      </w:r>
      <w:r w:rsidR="00A7262C">
        <w:rPr>
          <w:i/>
          <w:sz w:val="24"/>
        </w:rPr>
        <w:t xml:space="preserve"> on tarpeen antaa pyydetyistä tiedoista vain ne, jotka ovat oleellisia kyseessä olevassa tapauksessa. Tietojen yksityiskohtaisuus riippuu ehdotetun kenttäkokeen luonteesta ja laajuudesta.</w:t>
      </w:r>
    </w:p>
    <w:p w14:paraId="52B1D117" w14:textId="77777777" w:rsidR="001D0DC2" w:rsidRDefault="001D0DC2">
      <w:pPr>
        <w:rPr>
          <w:b/>
          <w:bCs/>
        </w:rPr>
      </w:pPr>
    </w:p>
    <w:p w14:paraId="0AAF2DF5" w14:textId="77777777" w:rsidR="001D0DC2" w:rsidRDefault="001D0DC2">
      <w:pPr>
        <w:ind w:left="360"/>
        <w:rPr>
          <w:sz w:val="24"/>
        </w:rPr>
      </w:pPr>
      <w:commentRangeStart w:id="16"/>
      <w:r>
        <w:rPr>
          <w:sz w:val="24"/>
        </w:rPr>
        <w:t>2</w:t>
      </w:r>
      <w:commentRangeEnd w:id="16"/>
      <w:r>
        <w:rPr>
          <w:rStyle w:val="Kommentinviite"/>
          <w:vanish/>
        </w:rPr>
        <w:commentReference w:id="16"/>
      </w:r>
      <w:r>
        <w:rPr>
          <w:sz w:val="24"/>
        </w:rPr>
        <w:tab/>
      </w:r>
      <w:r w:rsidRPr="007D0C2F">
        <w:rPr>
          <w:b/>
          <w:sz w:val="24"/>
        </w:rPr>
        <w:t>Vastaanottaja</w:t>
      </w:r>
      <w:r>
        <w:rPr>
          <w:sz w:val="24"/>
        </w:rPr>
        <w:t>organismin</w:t>
      </w:r>
      <w:r w:rsidR="008C4B68">
        <w:rPr>
          <w:sz w:val="24"/>
        </w:rPr>
        <w:t xml:space="preserve"> (tai emo-organismin)</w:t>
      </w:r>
      <w:r>
        <w:rPr>
          <w:sz w:val="24"/>
        </w:rPr>
        <w:t xml:space="preserve"> </w:t>
      </w:r>
      <w:r w:rsidR="000F3490">
        <w:rPr>
          <w:sz w:val="24"/>
        </w:rPr>
        <w:t xml:space="preserve">tieteellinen </w:t>
      </w:r>
      <w:r>
        <w:rPr>
          <w:sz w:val="24"/>
        </w:rPr>
        <w:t xml:space="preserve">nimi ja muut </w:t>
      </w:r>
      <w:r w:rsidR="00B7058D">
        <w:rPr>
          <w:sz w:val="24"/>
        </w:rPr>
        <w:t>nimet</w:t>
      </w:r>
      <w:r w:rsidR="000F3490">
        <w:rPr>
          <w:sz w:val="24"/>
        </w:rPr>
        <w:t xml:space="preserve"> (kannan nimi tai koodi)</w:t>
      </w:r>
      <w:r w:rsidR="00B7058D">
        <w:rPr>
          <w:sz w:val="24"/>
        </w:rPr>
        <w:t>, taksonomia, fenotyyppiset ja geneettiset markkerit</w:t>
      </w:r>
      <w:r>
        <w:rPr>
          <w:sz w:val="24"/>
        </w:rPr>
        <w:t>:</w:t>
      </w:r>
    </w:p>
    <w:p w14:paraId="7D82D83B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17" w:name="Teksti2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7"/>
    </w:p>
    <w:p w14:paraId="1FAE5389" w14:textId="77777777" w:rsidR="001D0DC2" w:rsidRDefault="001D0DC2">
      <w:pPr>
        <w:ind w:left="360"/>
        <w:rPr>
          <w:sz w:val="24"/>
        </w:rPr>
      </w:pPr>
    </w:p>
    <w:p w14:paraId="7DC76B3C" w14:textId="77777777" w:rsidR="001D0DC2" w:rsidRDefault="001D0DC2">
      <w:pPr>
        <w:ind w:left="36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Pr="007D0C2F">
        <w:rPr>
          <w:b/>
          <w:sz w:val="24"/>
        </w:rPr>
        <w:t>Vastaanottaja</w:t>
      </w:r>
      <w:r>
        <w:rPr>
          <w:sz w:val="24"/>
        </w:rPr>
        <w:t>organismin</w:t>
      </w:r>
      <w:r w:rsidR="008C4B68">
        <w:rPr>
          <w:sz w:val="24"/>
        </w:rPr>
        <w:t xml:space="preserve"> (tai emo-organismin)</w:t>
      </w:r>
      <w:r>
        <w:rPr>
          <w:sz w:val="24"/>
        </w:rPr>
        <w:t xml:space="preserve"> </w:t>
      </w:r>
      <w:r w:rsidR="00BB03ED">
        <w:rPr>
          <w:sz w:val="24"/>
        </w:rPr>
        <w:t xml:space="preserve">tunnistus- ja havaitsemismenetelmien </w:t>
      </w:r>
      <w:r w:rsidR="006B4C51">
        <w:rPr>
          <w:sz w:val="24"/>
        </w:rPr>
        <w:tab/>
      </w:r>
      <w:r w:rsidR="00BB03ED">
        <w:rPr>
          <w:sz w:val="24"/>
        </w:rPr>
        <w:t xml:space="preserve">kuvaus </w:t>
      </w:r>
      <w:r w:rsidR="000F3490">
        <w:rPr>
          <w:sz w:val="24"/>
        </w:rPr>
        <w:t xml:space="preserve">sekä </w:t>
      </w:r>
      <w:r w:rsidR="00BB03ED">
        <w:rPr>
          <w:sz w:val="24"/>
        </w:rPr>
        <w:t xml:space="preserve">menetelmien herkkyys, </w:t>
      </w:r>
      <w:r w:rsidR="000F3490">
        <w:rPr>
          <w:sz w:val="24"/>
        </w:rPr>
        <w:t xml:space="preserve">kvantitatiivinen </w:t>
      </w:r>
      <w:r w:rsidR="00BB03ED">
        <w:rPr>
          <w:sz w:val="24"/>
        </w:rPr>
        <w:t>luotettavuus ja spesifisyys</w:t>
      </w:r>
      <w:r>
        <w:rPr>
          <w:sz w:val="24"/>
        </w:rPr>
        <w:t>:</w:t>
      </w:r>
    </w:p>
    <w:p w14:paraId="6669CD0A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8" w:name="Teksti2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8"/>
    </w:p>
    <w:p w14:paraId="03EBD65F" w14:textId="77777777" w:rsidR="001D0DC2" w:rsidRDefault="001D0DC2">
      <w:pPr>
        <w:ind w:left="360"/>
        <w:rPr>
          <w:sz w:val="24"/>
        </w:rPr>
      </w:pPr>
    </w:p>
    <w:p w14:paraId="098BB6E8" w14:textId="77777777" w:rsidR="00720D10" w:rsidRDefault="00720D10" w:rsidP="00720D10">
      <w:pPr>
        <w:ind w:left="360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</w:r>
      <w:r w:rsidRPr="007D0C2F">
        <w:rPr>
          <w:b/>
          <w:sz w:val="24"/>
        </w:rPr>
        <w:t>Vastaanottaja</w:t>
      </w:r>
      <w:r>
        <w:rPr>
          <w:sz w:val="24"/>
        </w:rPr>
        <w:t xml:space="preserve">organismin (tai emo-organismin) maantieteellinen levinneisyys ja sen </w:t>
      </w:r>
      <w:r>
        <w:rPr>
          <w:sz w:val="24"/>
        </w:rPr>
        <w:tab/>
        <w:t xml:space="preserve">luonnollisen elinympäristön kuvaus, mukaan lukien tiedot luonnollisista saalistajista, </w:t>
      </w:r>
      <w:r>
        <w:rPr>
          <w:sz w:val="24"/>
        </w:rPr>
        <w:tab/>
        <w:t xml:space="preserve">saaliista, loisista ja kilpailijoista, symbionteista ja isännistä; organismit, joiden kanssa </w:t>
      </w:r>
      <w:r>
        <w:rPr>
          <w:sz w:val="24"/>
        </w:rPr>
        <w:tab/>
        <w:t>perintöaineksen siirtymistä tiedetään tapahtuvan luonnollisissa olosuhteissa:</w:t>
      </w:r>
    </w:p>
    <w:p w14:paraId="4FF4A531" w14:textId="77777777" w:rsidR="00720D10" w:rsidRDefault="00720D10" w:rsidP="00720D10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7722A81" w14:textId="77777777" w:rsidR="00720D10" w:rsidRDefault="00720D10">
      <w:pPr>
        <w:ind w:left="360"/>
        <w:rPr>
          <w:sz w:val="24"/>
        </w:rPr>
      </w:pPr>
    </w:p>
    <w:p w14:paraId="71D591AB" w14:textId="77777777" w:rsidR="00E64B5B" w:rsidRDefault="00E64B5B" w:rsidP="00E64B5B">
      <w:pPr>
        <w:ind w:left="360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Organismin geneettisen pysyvyyden todentaminen ja pysyvyyteen vaikuttavat tekijät:</w:t>
      </w:r>
    </w:p>
    <w:p w14:paraId="2942423C" w14:textId="77777777" w:rsidR="00E64B5B" w:rsidRDefault="00E64B5B" w:rsidP="00E64B5B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DF3CE09" w14:textId="77777777" w:rsidR="00E64B5B" w:rsidRDefault="00E64B5B">
      <w:pPr>
        <w:ind w:left="360"/>
        <w:rPr>
          <w:sz w:val="24"/>
        </w:rPr>
      </w:pPr>
    </w:p>
    <w:p w14:paraId="3D343218" w14:textId="77777777" w:rsidR="001D0DC2" w:rsidRDefault="00E64B5B">
      <w:pPr>
        <w:ind w:left="360"/>
        <w:rPr>
          <w:sz w:val="24"/>
        </w:rPr>
      </w:pPr>
      <w:r>
        <w:rPr>
          <w:sz w:val="24"/>
        </w:rPr>
        <w:t>6</w:t>
      </w:r>
      <w:r w:rsidR="001D0DC2">
        <w:rPr>
          <w:sz w:val="24"/>
        </w:rPr>
        <w:tab/>
        <w:t xml:space="preserve">Siirrettävän geeniaineksen </w:t>
      </w:r>
      <w:r w:rsidR="001D0DC2" w:rsidRPr="007D0C2F">
        <w:rPr>
          <w:b/>
          <w:sz w:val="24"/>
        </w:rPr>
        <w:t>luovuttaja</w:t>
      </w:r>
      <w:r w:rsidR="001D0DC2">
        <w:rPr>
          <w:sz w:val="24"/>
        </w:rPr>
        <w:t xml:space="preserve">organismin </w:t>
      </w:r>
      <w:r w:rsidR="0009576B">
        <w:rPr>
          <w:sz w:val="24"/>
        </w:rPr>
        <w:t xml:space="preserve">tieteellinen </w:t>
      </w:r>
      <w:r w:rsidR="006B4C51">
        <w:rPr>
          <w:sz w:val="24"/>
        </w:rPr>
        <w:t>nimi ja muut nimet</w:t>
      </w:r>
      <w:r w:rsidR="0009576B">
        <w:rPr>
          <w:sz w:val="24"/>
        </w:rPr>
        <w:t xml:space="preserve"> (kannan nimi tai koodi)</w:t>
      </w:r>
      <w:r w:rsidR="006B4C51">
        <w:rPr>
          <w:sz w:val="24"/>
        </w:rPr>
        <w:t xml:space="preserve">, taksonomia, fenotyyppiset ja geneettiset markkerit; luovuttaja- ja </w:t>
      </w:r>
      <w:r w:rsidR="0009576B">
        <w:rPr>
          <w:sz w:val="24"/>
        </w:rPr>
        <w:t>v</w:t>
      </w:r>
      <w:r w:rsidR="006B4C51">
        <w:rPr>
          <w:sz w:val="24"/>
        </w:rPr>
        <w:t>astaanottajaorganismien</w:t>
      </w:r>
      <w:r w:rsidR="0009576B">
        <w:rPr>
          <w:sz w:val="24"/>
        </w:rPr>
        <w:t xml:space="preserve"> </w:t>
      </w:r>
      <w:r w:rsidR="006B4C51">
        <w:rPr>
          <w:sz w:val="24"/>
        </w:rPr>
        <w:t>sukulaisuusaste</w:t>
      </w:r>
      <w:r w:rsidR="001D0DC2">
        <w:rPr>
          <w:sz w:val="24"/>
        </w:rPr>
        <w:t>:</w:t>
      </w:r>
    </w:p>
    <w:p w14:paraId="1672A241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9" w:name="Teksti2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9"/>
    </w:p>
    <w:p w14:paraId="46C761CB" w14:textId="77777777" w:rsidR="001D0DC2" w:rsidRDefault="001D0DC2">
      <w:pPr>
        <w:ind w:left="360"/>
        <w:rPr>
          <w:sz w:val="24"/>
        </w:rPr>
      </w:pPr>
    </w:p>
    <w:p w14:paraId="69FF7BD7" w14:textId="77777777" w:rsidR="001D0DC2" w:rsidRDefault="00E64B5B">
      <w:pPr>
        <w:ind w:left="360"/>
        <w:rPr>
          <w:sz w:val="24"/>
        </w:rPr>
      </w:pPr>
      <w:r>
        <w:rPr>
          <w:sz w:val="24"/>
        </w:rPr>
        <w:t>7</w:t>
      </w:r>
      <w:r w:rsidR="001D0DC2">
        <w:rPr>
          <w:sz w:val="24"/>
        </w:rPr>
        <w:tab/>
      </w:r>
      <w:r w:rsidR="006B4C51" w:rsidRPr="007D0C2F">
        <w:rPr>
          <w:b/>
          <w:sz w:val="24"/>
        </w:rPr>
        <w:t>Luovuttaja</w:t>
      </w:r>
      <w:r w:rsidR="006B4C51">
        <w:rPr>
          <w:sz w:val="24"/>
        </w:rPr>
        <w:t xml:space="preserve">organismin (tai emo-organismin) tunnistus- ja havaitsemismenetelmien </w:t>
      </w:r>
      <w:r w:rsidR="006B4C51">
        <w:rPr>
          <w:sz w:val="24"/>
        </w:rPr>
        <w:tab/>
        <w:t>kuvaus ja menetelmien herkkyys, luotettavuus ja spesifisyys:</w:t>
      </w:r>
    </w:p>
    <w:p w14:paraId="093ED1CF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20" w:name="Teksti2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</w:p>
    <w:p w14:paraId="4A03987D" w14:textId="77777777" w:rsidR="001D0DC2" w:rsidRDefault="001D0DC2">
      <w:pPr>
        <w:ind w:left="360"/>
        <w:rPr>
          <w:sz w:val="24"/>
        </w:rPr>
      </w:pPr>
    </w:p>
    <w:p w14:paraId="06FDC649" w14:textId="77777777" w:rsidR="00E64B5B" w:rsidRDefault="00E64B5B">
      <w:pPr>
        <w:ind w:left="360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</w:r>
      <w:r w:rsidRPr="00E64B5B">
        <w:rPr>
          <w:b/>
          <w:sz w:val="24"/>
        </w:rPr>
        <w:t>Luovuttaj</w:t>
      </w:r>
      <w:r w:rsidRPr="007D0C2F">
        <w:rPr>
          <w:b/>
          <w:sz w:val="24"/>
        </w:rPr>
        <w:t>a</w:t>
      </w:r>
      <w:r>
        <w:rPr>
          <w:sz w:val="24"/>
        </w:rPr>
        <w:t xml:space="preserve">organismin maantieteellinen levinneisyys ja sen luonnollisen elinympäristön </w:t>
      </w:r>
      <w:r>
        <w:rPr>
          <w:sz w:val="24"/>
        </w:rPr>
        <w:tab/>
        <w:t xml:space="preserve">kuvaus, mukaan lukien tiedot luonnollisista saalistajista, saaliista, loisista ja kilpailijoista, </w:t>
      </w:r>
      <w:r>
        <w:rPr>
          <w:sz w:val="24"/>
        </w:rPr>
        <w:tab/>
        <w:t xml:space="preserve">symbionteista ja isännistä; organismit, joiden kanssa perintöaineksen siirtymistä </w:t>
      </w:r>
      <w:r>
        <w:rPr>
          <w:sz w:val="24"/>
        </w:rPr>
        <w:tab/>
        <w:t>tiedetään tapahtuvan luonnollisissa olosuhteissa:</w:t>
      </w:r>
    </w:p>
    <w:p w14:paraId="50AC8DF3" w14:textId="77777777" w:rsidR="00E64B5B" w:rsidRDefault="00E64B5B" w:rsidP="00E64B5B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6CE7C4C" w14:textId="77777777" w:rsidR="00E64B5B" w:rsidRDefault="00E64B5B">
      <w:pPr>
        <w:ind w:left="360"/>
        <w:rPr>
          <w:sz w:val="24"/>
        </w:rPr>
      </w:pPr>
    </w:p>
    <w:p w14:paraId="3A831AFE" w14:textId="77777777" w:rsidR="00E64B5B" w:rsidRDefault="00E64B5B">
      <w:pPr>
        <w:ind w:left="360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 xml:space="preserve">Seuraavat </w:t>
      </w:r>
      <w:r w:rsidRPr="00E64B5B">
        <w:rPr>
          <w:b/>
          <w:sz w:val="24"/>
        </w:rPr>
        <w:t>vastaanottaja</w:t>
      </w:r>
      <w:r>
        <w:rPr>
          <w:sz w:val="24"/>
        </w:rPr>
        <w:t xml:space="preserve">- ja </w:t>
      </w:r>
      <w:r w:rsidRPr="00E64B5B">
        <w:rPr>
          <w:b/>
          <w:sz w:val="24"/>
        </w:rPr>
        <w:t>luovuttaja</w:t>
      </w:r>
      <w:r>
        <w:rPr>
          <w:sz w:val="24"/>
        </w:rPr>
        <w:t xml:space="preserve">organismin patologiset, ekologiset ja fysiologiset </w:t>
      </w:r>
      <w:r>
        <w:rPr>
          <w:sz w:val="24"/>
        </w:rPr>
        <w:tab/>
        <w:t>ominaisuudet:</w:t>
      </w:r>
    </w:p>
    <w:p w14:paraId="52AF62A1" w14:textId="77777777" w:rsidR="00E64B5B" w:rsidRDefault="00E64B5B">
      <w:pPr>
        <w:ind w:left="360"/>
        <w:rPr>
          <w:sz w:val="24"/>
        </w:rPr>
      </w:pPr>
    </w:p>
    <w:p w14:paraId="2D67AAF5" w14:textId="77777777" w:rsidR="00E64B5B" w:rsidRDefault="0009576B" w:rsidP="00E64B5B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</w:r>
      <w:r w:rsidR="00E64B5B">
        <w:rPr>
          <w:sz w:val="24"/>
        </w:rPr>
        <w:t>voimassa olevien EU:n säädösten ja määräysten mukainen vaaraluokitus</w:t>
      </w:r>
    </w:p>
    <w:p w14:paraId="7D164521" w14:textId="77777777" w:rsidR="00E64B5B" w:rsidRDefault="00E64B5B" w:rsidP="00E64B5B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  <w:t xml:space="preserve">generaatioaika luonnollisissa ekosysteemeissä sekä suvullinen ja suvuton </w:t>
      </w:r>
      <w:r>
        <w:rPr>
          <w:sz w:val="24"/>
        </w:rPr>
        <w:tab/>
        <w:t>lisääntymiskierto</w:t>
      </w:r>
    </w:p>
    <w:p w14:paraId="5A66F1CE" w14:textId="77777777" w:rsidR="00E64B5B" w:rsidRDefault="00A67481" w:rsidP="00E64B5B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  <w:t xml:space="preserve">tiedot elossa säilymisestä, mukaan lukien vuodenaikaisrytmi ja kyky muodostaa </w:t>
      </w:r>
      <w:r>
        <w:rPr>
          <w:sz w:val="24"/>
        </w:rPr>
        <w:tab/>
        <w:t>säilymismuotoja</w:t>
      </w:r>
    </w:p>
    <w:p w14:paraId="3A575E8D" w14:textId="77777777" w:rsidR="00823BD5" w:rsidRDefault="00823BD5" w:rsidP="00E64B5B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  <w:t xml:space="preserve">patogeenisuuteen liittyvät tiedot: infektiivisyys, toksisuus, virulenssi, allergeenisuus, </w:t>
      </w:r>
      <w:r>
        <w:rPr>
          <w:sz w:val="24"/>
        </w:rPr>
        <w:tab/>
        <w:t xml:space="preserve">patogeenin kantaja, mahdolliset vektorit sekä isäntäkirjo mukaan lukien myös muut kuin </w:t>
      </w:r>
      <w:r>
        <w:rPr>
          <w:sz w:val="24"/>
        </w:rPr>
        <w:tab/>
        <w:t xml:space="preserve">kohdeorganismit, latenttien (pro)virusten mahdollinen aktivoituminen sekä kyky </w:t>
      </w:r>
      <w:r>
        <w:rPr>
          <w:sz w:val="24"/>
        </w:rPr>
        <w:tab/>
        <w:t>kolonisoida muita organismeja</w:t>
      </w:r>
    </w:p>
    <w:p w14:paraId="44D32495" w14:textId="77777777" w:rsidR="00823BD5" w:rsidRDefault="00823BD5" w:rsidP="00E64B5B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  <w:t xml:space="preserve">antibioottiresistenssi ja kyseisten antibioottien mahdollinen ennaltaehkäisevä/hoidollinen </w:t>
      </w:r>
      <w:r>
        <w:rPr>
          <w:sz w:val="24"/>
        </w:rPr>
        <w:tab/>
        <w:t>käyttö ihmisillä ja kotieläimillä</w:t>
      </w:r>
    </w:p>
    <w:p w14:paraId="732F4E67" w14:textId="77777777" w:rsidR="00A05E75" w:rsidRDefault="00823BD5" w:rsidP="00A05E75">
      <w:pPr>
        <w:numPr>
          <w:ilvl w:val="0"/>
          <w:numId w:val="9"/>
        </w:numPr>
        <w:rPr>
          <w:sz w:val="24"/>
        </w:rPr>
      </w:pPr>
      <w:r>
        <w:rPr>
          <w:sz w:val="24"/>
        </w:rPr>
        <w:tab/>
        <w:t xml:space="preserve">osallistuminen ympäristöprosesseihin: perustuotanto, ravintoaineiden kiertokulku, </w:t>
      </w:r>
      <w:r>
        <w:rPr>
          <w:sz w:val="24"/>
        </w:rPr>
        <w:tab/>
        <w:t>orgaanisten aineiden hajoaminen ja hengitys</w:t>
      </w:r>
    </w:p>
    <w:p w14:paraId="78DFC34B" w14:textId="77777777" w:rsidR="00A05E75" w:rsidRPr="00A05E75" w:rsidRDefault="00A05E75" w:rsidP="00A05E75">
      <w:pPr>
        <w:ind w:left="360"/>
        <w:rPr>
          <w:sz w:val="24"/>
        </w:rPr>
      </w:pPr>
      <w:r w:rsidRPr="00A05E75"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 w:rsidRPr="00A05E75">
        <w:rPr>
          <w:sz w:val="24"/>
        </w:rPr>
        <w:instrText xml:space="preserve"> FORMTEXT </w:instrText>
      </w:r>
      <w:r>
        <w:rPr>
          <w:sz w:val="24"/>
        </w:rPr>
      </w:r>
      <w:r w:rsidRPr="00A05E75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A05E75">
        <w:rPr>
          <w:sz w:val="24"/>
        </w:rPr>
        <w:fldChar w:fldCharType="end"/>
      </w:r>
    </w:p>
    <w:p w14:paraId="3B541A71" w14:textId="77777777" w:rsidR="00E64B5B" w:rsidRDefault="00E64B5B">
      <w:pPr>
        <w:ind w:left="360"/>
        <w:rPr>
          <w:sz w:val="24"/>
        </w:rPr>
      </w:pPr>
    </w:p>
    <w:p w14:paraId="2487472E" w14:textId="77777777" w:rsidR="004B564D" w:rsidRDefault="004B564D">
      <w:pPr>
        <w:ind w:left="360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 xml:space="preserve">Organismissa luonnostaan olevien vektoreiden luonne: sekvenssi, mobilisaatiotaajuus, </w:t>
      </w:r>
      <w:r>
        <w:rPr>
          <w:sz w:val="24"/>
        </w:rPr>
        <w:tab/>
        <w:t>spesifisyys</w:t>
      </w:r>
      <w:r w:rsidR="003D7455">
        <w:rPr>
          <w:sz w:val="24"/>
        </w:rPr>
        <w:t>,</w:t>
      </w:r>
      <w:r>
        <w:rPr>
          <w:sz w:val="24"/>
        </w:rPr>
        <w:t xml:space="preserve"> resistenssiä aiheuttavien geenien esiintyminen </w:t>
      </w:r>
      <w:r w:rsidR="003D7455">
        <w:rPr>
          <w:sz w:val="24"/>
        </w:rPr>
        <w:t xml:space="preserve">ja aiemmat geenitekniset </w:t>
      </w:r>
      <w:r w:rsidR="003D7455">
        <w:rPr>
          <w:sz w:val="24"/>
        </w:rPr>
        <w:tab/>
        <w:t>muuntamiset</w:t>
      </w:r>
      <w:r w:rsidR="00542193">
        <w:rPr>
          <w:sz w:val="24"/>
        </w:rPr>
        <w:t>:</w:t>
      </w:r>
    </w:p>
    <w:p w14:paraId="74C2794A" w14:textId="77777777" w:rsidR="00A05E75" w:rsidRDefault="00A05E75" w:rsidP="00A05E7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3B3F3F5" w14:textId="77777777" w:rsidR="00E64B5B" w:rsidRDefault="00E64B5B">
      <w:pPr>
        <w:ind w:left="360"/>
        <w:rPr>
          <w:sz w:val="24"/>
        </w:rPr>
      </w:pPr>
    </w:p>
    <w:p w14:paraId="09A2E363" w14:textId="77777777" w:rsidR="007403B8" w:rsidRDefault="003D7455">
      <w:pPr>
        <w:ind w:left="360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 w:rsidR="001D0DC2">
        <w:rPr>
          <w:sz w:val="24"/>
        </w:rPr>
        <w:t>Muuntamisessa käytet</w:t>
      </w:r>
      <w:r>
        <w:rPr>
          <w:sz w:val="24"/>
        </w:rPr>
        <w:t>y</w:t>
      </w:r>
      <w:r w:rsidR="001D0DC2">
        <w:rPr>
          <w:sz w:val="24"/>
        </w:rPr>
        <w:t>n</w:t>
      </w:r>
      <w:r>
        <w:rPr>
          <w:sz w:val="24"/>
        </w:rPr>
        <w:t xml:space="preserve"> </w:t>
      </w:r>
      <w:r w:rsidRPr="00C66E0A">
        <w:rPr>
          <w:b/>
          <w:sz w:val="24"/>
        </w:rPr>
        <w:t>vektorin</w:t>
      </w:r>
      <w:r>
        <w:rPr>
          <w:sz w:val="24"/>
        </w:rPr>
        <w:t xml:space="preserve"> ominaisuudet: luonne ja alkuperä; niiden </w:t>
      </w:r>
      <w:r>
        <w:rPr>
          <w:sz w:val="24"/>
        </w:rPr>
        <w:tab/>
        <w:t xml:space="preserve">transposonien, vektoreiden ja muiden kuin koodaavien geneettisten elementtien </w:t>
      </w:r>
      <w:r>
        <w:rPr>
          <w:sz w:val="24"/>
        </w:rPr>
        <w:tab/>
        <w:t xml:space="preserve">sekvenssi, joita käytetään GMM:n tuottamiseen ja joilla siirretty vektori ja insertti </w:t>
      </w:r>
      <w:r>
        <w:rPr>
          <w:sz w:val="24"/>
        </w:rPr>
        <w:tab/>
        <w:t>saadaan toimimaan GMM.ssä;</w:t>
      </w:r>
      <w:r w:rsidR="007403B8">
        <w:rPr>
          <w:sz w:val="24"/>
        </w:rPr>
        <w:t xml:space="preserve"> siirretyn vektorin mobilisaatiotaajuus ja sen kyky siirtää </w:t>
      </w:r>
      <w:r w:rsidR="007403B8">
        <w:rPr>
          <w:sz w:val="24"/>
        </w:rPr>
        <w:tab/>
        <w:t xml:space="preserve">geenejä sekä näiden määritysmenetelmät; </w:t>
      </w:r>
      <w:r>
        <w:rPr>
          <w:sz w:val="24"/>
        </w:rPr>
        <w:t>tieto siitä, missä määrin vektorin koko</w:t>
      </w:r>
      <w:r w:rsidR="007403B8">
        <w:rPr>
          <w:sz w:val="24"/>
        </w:rPr>
        <w:t>a</w:t>
      </w:r>
      <w:r>
        <w:rPr>
          <w:sz w:val="24"/>
        </w:rPr>
        <w:t xml:space="preserve"> on</w:t>
      </w:r>
      <w:r w:rsidR="007403B8">
        <w:rPr>
          <w:sz w:val="24"/>
        </w:rPr>
        <w:tab/>
      </w:r>
      <w:r>
        <w:rPr>
          <w:sz w:val="24"/>
        </w:rPr>
        <w:t>minimoitu</w:t>
      </w:r>
      <w:r w:rsidR="00542193">
        <w:rPr>
          <w:sz w:val="24"/>
        </w:rPr>
        <w:t>:</w:t>
      </w:r>
    </w:p>
    <w:p w14:paraId="48F9F739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21" w:name="Teksti2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1"/>
    </w:p>
    <w:p w14:paraId="388E30A1" w14:textId="77777777" w:rsidR="001D0DC2" w:rsidRDefault="001D0DC2">
      <w:pPr>
        <w:ind w:left="360"/>
        <w:rPr>
          <w:sz w:val="24"/>
        </w:rPr>
      </w:pPr>
    </w:p>
    <w:p w14:paraId="41EC720C" w14:textId="77777777" w:rsidR="001D0DC2" w:rsidRDefault="007403B8" w:rsidP="00542193">
      <w:pPr>
        <w:ind w:left="1304" w:hanging="944"/>
        <w:rPr>
          <w:sz w:val="24"/>
        </w:rPr>
      </w:pPr>
      <w:r>
        <w:rPr>
          <w:sz w:val="24"/>
        </w:rPr>
        <w:t>12</w:t>
      </w:r>
      <w:r w:rsidR="001D0DC2">
        <w:rPr>
          <w:sz w:val="24"/>
        </w:rPr>
        <w:tab/>
      </w:r>
      <w:r>
        <w:rPr>
          <w:sz w:val="24"/>
        </w:rPr>
        <w:t>Geenitekninen m</w:t>
      </w:r>
      <w:r w:rsidR="001D0DC2">
        <w:rPr>
          <w:sz w:val="24"/>
        </w:rPr>
        <w:t>uuntamis</w:t>
      </w:r>
      <w:r>
        <w:rPr>
          <w:sz w:val="24"/>
        </w:rPr>
        <w:t>menetelmä/-menetelmät, joilla insertti/insertit on muodostettu ja viety vastaanottajaorganismiin tai joilla sekvenssiä on poistettu</w:t>
      </w:r>
      <w:r w:rsidR="00A7262C">
        <w:rPr>
          <w:sz w:val="24"/>
        </w:rPr>
        <w:t xml:space="preserve">; insertin ja vektorin rakenteen kuvaus; insertin sisältämät mahdolliset tuntemattomat sekvenssit ja tiedot insertin koon minimoinnista; muunnettujen/siirrettyjen/poistettujen </w:t>
      </w:r>
      <w:r w:rsidR="00542193">
        <w:rPr>
          <w:sz w:val="24"/>
        </w:rPr>
        <w:t>n</w:t>
      </w:r>
      <w:r w:rsidR="00A7262C">
        <w:rPr>
          <w:sz w:val="24"/>
        </w:rPr>
        <w:t>ukleiinihapposegmenttien sekvenssi,</w:t>
      </w:r>
      <w:r w:rsidR="00542193">
        <w:rPr>
          <w:sz w:val="24"/>
        </w:rPr>
        <w:t xml:space="preserve"> </w:t>
      </w:r>
      <w:r w:rsidR="00A7262C">
        <w:rPr>
          <w:sz w:val="24"/>
        </w:rPr>
        <w:t>toiminnallinen luonne ja sijainti sekä erityisesti mahdolliset haitallisiksi tiedetyt</w:t>
      </w:r>
      <w:r w:rsidR="00542193">
        <w:rPr>
          <w:sz w:val="24"/>
        </w:rPr>
        <w:t xml:space="preserve"> </w:t>
      </w:r>
      <w:r w:rsidR="00A7262C">
        <w:rPr>
          <w:sz w:val="24"/>
        </w:rPr>
        <w:t>sekvenssit; selektioon käytetyt menetelmät ja perusteet</w:t>
      </w:r>
      <w:r w:rsidR="00542193">
        <w:rPr>
          <w:sz w:val="24"/>
        </w:rPr>
        <w:t>:</w:t>
      </w:r>
    </w:p>
    <w:p w14:paraId="26DFFCDE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22" w:name="Teksti27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2"/>
    </w:p>
    <w:p w14:paraId="79F4A790" w14:textId="77777777" w:rsidR="001D0DC2" w:rsidRDefault="001D0DC2">
      <w:pPr>
        <w:ind w:left="360"/>
        <w:rPr>
          <w:sz w:val="24"/>
        </w:rPr>
      </w:pPr>
    </w:p>
    <w:p w14:paraId="39CD3420" w14:textId="77777777" w:rsidR="0061304F" w:rsidRDefault="007403B8">
      <w:pPr>
        <w:ind w:left="360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</w:r>
      <w:r w:rsidR="0061304F" w:rsidRPr="0061304F">
        <w:rPr>
          <w:b/>
          <w:sz w:val="24"/>
        </w:rPr>
        <w:t>Lopullisen muuntogeenisen mikro-organismin</w:t>
      </w:r>
      <w:r w:rsidR="0061304F">
        <w:rPr>
          <w:b/>
          <w:sz w:val="24"/>
        </w:rPr>
        <w:t xml:space="preserve"> (GMM)</w:t>
      </w:r>
      <w:r w:rsidR="0061304F">
        <w:rPr>
          <w:sz w:val="24"/>
        </w:rPr>
        <w:t xml:space="preserve"> geneettisten tai fenotyyppisten </w:t>
      </w:r>
      <w:r w:rsidR="0061304F">
        <w:rPr>
          <w:sz w:val="24"/>
        </w:rPr>
        <w:tab/>
        <w:t xml:space="preserve">ominaisuuksien kuvaus sekä erityisesti uusien mahdollisesti ilmentyvien tai ei enää </w:t>
      </w:r>
      <w:r w:rsidR="0061304F">
        <w:rPr>
          <w:sz w:val="24"/>
        </w:rPr>
        <w:tab/>
        <w:t>ilmentyvien ominaisuuksien kuvaus; GMM:n geneettisten ominaisuuksien pysyvyys</w:t>
      </w:r>
      <w:r w:rsidR="00542193">
        <w:rPr>
          <w:sz w:val="24"/>
        </w:rPr>
        <w:t>:</w:t>
      </w:r>
    </w:p>
    <w:p w14:paraId="1055905C" w14:textId="77777777" w:rsidR="00366D0C" w:rsidRDefault="00366D0C" w:rsidP="00366D0C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D8FE001" w14:textId="77777777" w:rsidR="00366D0C" w:rsidRDefault="00366D0C">
      <w:pPr>
        <w:ind w:left="360"/>
        <w:rPr>
          <w:sz w:val="24"/>
        </w:rPr>
      </w:pPr>
    </w:p>
    <w:p w14:paraId="5391643F" w14:textId="77777777" w:rsidR="001D0DC2" w:rsidRDefault="0061304F">
      <w:pPr>
        <w:ind w:left="360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  <w:t xml:space="preserve">GMM:n lopulliseen rakenteeseen jäävän vektori- ja luovuttajaorganismin nukleiinihapon </w:t>
      </w:r>
      <w:r>
        <w:rPr>
          <w:sz w:val="24"/>
        </w:rPr>
        <w:tab/>
        <w:t>rakenne ja määrä</w:t>
      </w:r>
      <w:r w:rsidR="00542193">
        <w:rPr>
          <w:sz w:val="24"/>
        </w:rPr>
        <w:t>:</w:t>
      </w:r>
      <w:r>
        <w:rPr>
          <w:sz w:val="24"/>
        </w:rPr>
        <w:t xml:space="preserve"> </w:t>
      </w:r>
    </w:p>
    <w:p w14:paraId="0BBFB595" w14:textId="77777777" w:rsidR="00366D0C" w:rsidRDefault="00366D0C" w:rsidP="00366D0C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4A5CFCC" w14:textId="77777777" w:rsidR="00366D0C" w:rsidRDefault="00366D0C">
      <w:pPr>
        <w:ind w:left="360"/>
        <w:rPr>
          <w:sz w:val="24"/>
        </w:rPr>
      </w:pPr>
    </w:p>
    <w:p w14:paraId="7821A790" w14:textId="77777777" w:rsidR="0061304F" w:rsidRDefault="0061304F">
      <w:pPr>
        <w:ind w:left="360"/>
        <w:rPr>
          <w:sz w:val="24"/>
        </w:rPr>
      </w:pPr>
      <w:r>
        <w:rPr>
          <w:sz w:val="24"/>
        </w:rPr>
        <w:t>16</w:t>
      </w:r>
      <w:r>
        <w:rPr>
          <w:sz w:val="24"/>
        </w:rPr>
        <w:tab/>
        <w:t xml:space="preserve">Uuden perintöaineksen ilmentymisnopeus ja -taso, mittausmenetelmä ja -herkkyys; </w:t>
      </w:r>
      <w:r>
        <w:rPr>
          <w:sz w:val="24"/>
        </w:rPr>
        <w:tab/>
        <w:t>ilmentyneen proteiini</w:t>
      </w:r>
      <w:r w:rsidR="00542193">
        <w:rPr>
          <w:sz w:val="24"/>
        </w:rPr>
        <w:t>n</w:t>
      </w:r>
      <w:r>
        <w:rPr>
          <w:sz w:val="24"/>
        </w:rPr>
        <w:t>/proteiinien aktiivisuus</w:t>
      </w:r>
      <w:r w:rsidR="00542193">
        <w:rPr>
          <w:sz w:val="24"/>
        </w:rPr>
        <w:t>:</w:t>
      </w:r>
    </w:p>
    <w:p w14:paraId="3E263314" w14:textId="77777777" w:rsidR="00366D0C" w:rsidRDefault="00366D0C" w:rsidP="00366D0C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A82522B" w14:textId="77777777" w:rsidR="00366D0C" w:rsidRDefault="00366D0C">
      <w:pPr>
        <w:ind w:left="360"/>
        <w:rPr>
          <w:sz w:val="24"/>
        </w:rPr>
      </w:pPr>
      <w:bookmarkStart w:id="23" w:name="_GoBack"/>
      <w:bookmarkEnd w:id="23"/>
    </w:p>
    <w:p w14:paraId="54971589" w14:textId="77777777" w:rsidR="00366D0C" w:rsidRDefault="00366D0C">
      <w:pPr>
        <w:ind w:left="360"/>
        <w:rPr>
          <w:sz w:val="24"/>
        </w:rPr>
      </w:pPr>
      <w:r>
        <w:rPr>
          <w:sz w:val="24"/>
        </w:rPr>
        <w:t>17</w:t>
      </w:r>
      <w:r>
        <w:rPr>
          <w:sz w:val="24"/>
        </w:rPr>
        <w:tab/>
        <w:t xml:space="preserve">Tunnistus- ja havaitsemismenetelmien kuvaus mukaan lukien siirretyn sekvenssin ja </w:t>
      </w:r>
      <w:r>
        <w:rPr>
          <w:sz w:val="24"/>
        </w:rPr>
        <w:tab/>
        <w:t>vektorin tunnistus- ja havaitsemismenetelmät; menetelmien herkkyys, luotettavuus</w:t>
      </w:r>
      <w:r>
        <w:rPr>
          <w:sz w:val="24"/>
        </w:rPr>
        <w:tab/>
        <w:t>kvantitatiivisesti mitattuna sekä spesifisyys</w:t>
      </w:r>
      <w:r w:rsidR="00542193">
        <w:rPr>
          <w:sz w:val="24"/>
        </w:rPr>
        <w:t>:</w:t>
      </w:r>
    </w:p>
    <w:p w14:paraId="43220169" w14:textId="77777777" w:rsidR="00366D0C" w:rsidRDefault="00366D0C" w:rsidP="00366D0C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A9CEE6B" w14:textId="77777777" w:rsidR="00366D0C" w:rsidRDefault="00366D0C">
      <w:pPr>
        <w:ind w:left="360"/>
        <w:rPr>
          <w:sz w:val="24"/>
        </w:rPr>
      </w:pPr>
    </w:p>
    <w:p w14:paraId="4173271C" w14:textId="77777777" w:rsidR="00366D0C" w:rsidRDefault="00366D0C">
      <w:pPr>
        <w:ind w:left="360"/>
        <w:rPr>
          <w:sz w:val="24"/>
        </w:rPr>
      </w:pPr>
      <w:r>
        <w:rPr>
          <w:sz w:val="24"/>
        </w:rPr>
        <w:t>18</w:t>
      </w:r>
      <w:r>
        <w:rPr>
          <w:sz w:val="24"/>
        </w:rPr>
        <w:tab/>
        <w:t>Tiedot GMM:n aiemmista levittämisistä ja käytöistä</w:t>
      </w:r>
      <w:r w:rsidR="00542193">
        <w:rPr>
          <w:sz w:val="24"/>
        </w:rPr>
        <w:t>:</w:t>
      </w:r>
    </w:p>
    <w:p w14:paraId="79B02566" w14:textId="77777777" w:rsidR="00FE0CB4" w:rsidRDefault="00FE0CB4" w:rsidP="00FE0CB4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597BE26" w14:textId="77777777" w:rsidR="0061304F" w:rsidRDefault="0061304F">
      <w:pPr>
        <w:ind w:left="360"/>
        <w:rPr>
          <w:sz w:val="24"/>
        </w:rPr>
      </w:pPr>
    </w:p>
    <w:p w14:paraId="5966C0FF" w14:textId="77777777" w:rsidR="00FE0CB4" w:rsidRDefault="00FE0CB4">
      <w:pPr>
        <w:ind w:left="360"/>
        <w:rPr>
          <w:sz w:val="24"/>
        </w:rPr>
      </w:pPr>
      <w:r>
        <w:rPr>
          <w:sz w:val="24"/>
        </w:rPr>
        <w:t>19</w:t>
      </w:r>
      <w:r>
        <w:rPr>
          <w:sz w:val="24"/>
        </w:rPr>
        <w:tab/>
      </w:r>
      <w:r w:rsidR="00A05E75">
        <w:rPr>
          <w:sz w:val="24"/>
        </w:rPr>
        <w:t xml:space="preserve">GMM:n ja sen aineenvaihduntatuotteiden toksiset tai allergeeniset vaikutukset sekä </w:t>
      </w:r>
      <w:r w:rsidR="00A05E75">
        <w:rPr>
          <w:sz w:val="24"/>
        </w:rPr>
        <w:tab/>
        <w:t xml:space="preserve">patogeenisuus (ihmisille/eläimille/kasveille) verrattuna vastaanottaja- ja </w:t>
      </w:r>
      <w:r w:rsidR="00A05E75">
        <w:rPr>
          <w:sz w:val="24"/>
        </w:rPr>
        <w:tab/>
        <w:t>luovuttajaorganismiin; kolonisaatiokyky</w:t>
      </w:r>
      <w:r w:rsidR="00542193">
        <w:rPr>
          <w:sz w:val="24"/>
        </w:rPr>
        <w:t>:</w:t>
      </w:r>
    </w:p>
    <w:p w14:paraId="5606E6F4" w14:textId="77777777" w:rsidR="00A05E75" w:rsidRDefault="00A05E75" w:rsidP="00A05E7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1D70331" w14:textId="77777777" w:rsidR="00A05E75" w:rsidRDefault="00A05E75">
      <w:pPr>
        <w:ind w:left="360"/>
        <w:rPr>
          <w:sz w:val="24"/>
        </w:rPr>
      </w:pPr>
    </w:p>
    <w:p w14:paraId="10A265DD" w14:textId="77777777" w:rsidR="00A05E75" w:rsidRDefault="00A05E75">
      <w:pPr>
        <w:ind w:left="360"/>
        <w:rPr>
          <w:sz w:val="24"/>
        </w:rPr>
      </w:pPr>
      <w:r>
        <w:rPr>
          <w:sz w:val="24"/>
        </w:rPr>
        <w:t>20</w:t>
      </w:r>
      <w:r>
        <w:rPr>
          <w:sz w:val="24"/>
        </w:rPr>
        <w:tab/>
        <w:t xml:space="preserve">Jos organismi on patogeeninen immunokompetenteille ihmisille, seuraavat tiedot </w:t>
      </w:r>
      <w:r w:rsidR="00584E41">
        <w:rPr>
          <w:sz w:val="24"/>
        </w:rPr>
        <w:tab/>
      </w:r>
      <w:r>
        <w:rPr>
          <w:sz w:val="24"/>
        </w:rPr>
        <w:t>GMM:stä on ilmoitettava</w:t>
      </w:r>
      <w:r w:rsidR="00584E41">
        <w:rPr>
          <w:sz w:val="24"/>
        </w:rPr>
        <w:t>:</w:t>
      </w:r>
    </w:p>
    <w:p w14:paraId="412A9AD0" w14:textId="77777777" w:rsidR="00756CB2" w:rsidRDefault="00756CB2">
      <w:pPr>
        <w:ind w:left="360"/>
        <w:rPr>
          <w:sz w:val="24"/>
        </w:rPr>
      </w:pPr>
    </w:p>
    <w:p w14:paraId="1A81FB00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aiheutuvat sairaudet ja patogeenisuuden mekanismi mukaan lukien invasiivisuus ja virulenssi</w:t>
      </w:r>
    </w:p>
    <w:p w14:paraId="0786F5E3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tarttuvuus</w:t>
      </w:r>
    </w:p>
    <w:p w14:paraId="5F93B27F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infektoiva annos</w:t>
      </w:r>
    </w:p>
    <w:p w14:paraId="40339258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isäntäkirjo ja sen muuttumisen mahdollisuus</w:t>
      </w:r>
    </w:p>
    <w:p w14:paraId="15821C81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elossa säilyminen ihmisisännän ulkopuolella</w:t>
      </w:r>
    </w:p>
    <w:p w14:paraId="3B8C2EDF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vektoreiden läsnäolo ja leviämiskeinot</w:t>
      </w:r>
    </w:p>
    <w:p w14:paraId="0BEEE8B9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biologinen pysyvyys</w:t>
      </w:r>
    </w:p>
    <w:p w14:paraId="6762AE29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antibioottiresistenssin kuvaus</w:t>
      </w:r>
    </w:p>
    <w:p w14:paraId="4FC05A7F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allergeenisuus </w:t>
      </w:r>
    </w:p>
    <w:p w14:paraId="215CA0CA" w14:textId="77777777" w:rsidR="00A05E75" w:rsidRDefault="00A05E75" w:rsidP="00A05E75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asianmukaisten hoitokeinojen olemassaolo</w:t>
      </w:r>
    </w:p>
    <w:p w14:paraId="79913960" w14:textId="77777777" w:rsidR="00A05E75" w:rsidRDefault="00A05E75" w:rsidP="00A05E75">
      <w:pPr>
        <w:ind w:left="1080"/>
        <w:rPr>
          <w:sz w:val="24"/>
        </w:rPr>
      </w:pPr>
    </w:p>
    <w:p w14:paraId="53530977" w14:textId="77777777" w:rsidR="00A05E75" w:rsidRDefault="00A05E75" w:rsidP="00A05E7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27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39F0228" w14:textId="77777777" w:rsidR="00A05E75" w:rsidRDefault="00A05E75">
      <w:pPr>
        <w:ind w:left="360"/>
        <w:rPr>
          <w:sz w:val="24"/>
        </w:rPr>
      </w:pPr>
    </w:p>
    <w:p w14:paraId="76228FE5" w14:textId="77777777" w:rsidR="001D0DC2" w:rsidRDefault="001D0DC2" w:rsidP="00FE0CB4">
      <w:pPr>
        <w:ind w:left="1080"/>
      </w:pPr>
    </w:p>
    <w:p w14:paraId="26F73C74" w14:textId="77777777" w:rsidR="001D0DC2" w:rsidRDefault="001D0DC2">
      <w:pPr>
        <w:pStyle w:val="Otsikko2"/>
        <w:rPr>
          <w:sz w:val="24"/>
        </w:rPr>
      </w:pPr>
      <w:r>
        <w:rPr>
          <w:sz w:val="24"/>
        </w:rPr>
        <w:t xml:space="preserve">III </w:t>
      </w:r>
      <w:r w:rsidR="00EA5BD9">
        <w:rPr>
          <w:sz w:val="24"/>
        </w:rPr>
        <w:t>KOEJÄRJESTELYJÄ KOSKEVAT TIEDOT</w:t>
      </w:r>
    </w:p>
    <w:p w14:paraId="75D6F625" w14:textId="77777777" w:rsidR="00E845F5" w:rsidRDefault="00E845F5" w:rsidP="00E845F5"/>
    <w:p w14:paraId="52ADD8A2" w14:textId="77777777" w:rsidR="00E845F5" w:rsidRPr="00720D10" w:rsidRDefault="00E845F5" w:rsidP="00E845F5">
      <w:pPr>
        <w:rPr>
          <w:i/>
          <w:sz w:val="24"/>
        </w:rPr>
      </w:pPr>
      <w:r w:rsidRPr="00720D10">
        <w:rPr>
          <w:i/>
          <w:sz w:val="24"/>
        </w:rPr>
        <w:t xml:space="preserve">HUOM! </w:t>
      </w:r>
      <w:r>
        <w:rPr>
          <w:i/>
          <w:sz w:val="24"/>
        </w:rPr>
        <w:t>Osiossa III on tarpeen antaa pyydetyistä tiedoista vain ne, jotka ovat oleellisia kyseessä olevassa tapauksessa. Tietojen yksityiskohtaisuus riippuu ehdotetun kenttäkokeen luonteesta ja laajuudesta.</w:t>
      </w:r>
    </w:p>
    <w:p w14:paraId="725CADF8" w14:textId="77777777" w:rsidR="00E845F5" w:rsidRPr="00E845F5" w:rsidRDefault="00E845F5" w:rsidP="00E845F5"/>
    <w:p w14:paraId="688AEB3E" w14:textId="77777777" w:rsidR="001D0DC2" w:rsidRDefault="001D0DC2"/>
    <w:p w14:paraId="346F95F2" w14:textId="77777777" w:rsidR="001D0DC2" w:rsidRDefault="001D0DC2" w:rsidP="00EA5BD9">
      <w:pPr>
        <w:ind w:left="360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</w:r>
      <w:r w:rsidR="00EA5BD9">
        <w:rPr>
          <w:sz w:val="24"/>
        </w:rPr>
        <w:t xml:space="preserve">Suunnitellun kenttäkokeen kuvaus mukaan lukien levittämistarkoitus ja markkinoille </w:t>
      </w:r>
      <w:r w:rsidR="00EA5BD9">
        <w:rPr>
          <w:sz w:val="24"/>
        </w:rPr>
        <w:tab/>
        <w:t>saatettavaksi tarkoitetut tuotteet</w:t>
      </w:r>
      <w:r w:rsidR="009713C4">
        <w:rPr>
          <w:sz w:val="24"/>
        </w:rPr>
        <w:t>:</w:t>
      </w:r>
    </w:p>
    <w:p w14:paraId="37D83863" w14:textId="77777777" w:rsidR="00EA5BD9" w:rsidRDefault="00EA5BD9" w:rsidP="00EA5BD9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3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CF7EEC6" w14:textId="77777777" w:rsidR="00EA5BD9" w:rsidRDefault="00EA5BD9">
      <w:pPr>
        <w:ind w:left="360"/>
        <w:rPr>
          <w:sz w:val="24"/>
        </w:rPr>
      </w:pPr>
    </w:p>
    <w:p w14:paraId="4E9026B4" w14:textId="77777777" w:rsidR="001D0DC2" w:rsidRDefault="001D0DC2">
      <w:pPr>
        <w:ind w:left="360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</w:r>
      <w:r w:rsidR="00EA5BD9">
        <w:rPr>
          <w:sz w:val="24"/>
        </w:rPr>
        <w:t xml:space="preserve">Kenttäkokeen suunniteltu aloittamis- ja lopettamispäivä ja kokeen aikataulu mukaan </w:t>
      </w:r>
      <w:r w:rsidR="00584E41">
        <w:rPr>
          <w:sz w:val="24"/>
        </w:rPr>
        <w:tab/>
      </w:r>
      <w:r w:rsidR="00EA5BD9">
        <w:rPr>
          <w:sz w:val="24"/>
        </w:rPr>
        <w:t>lukien kokeen taajuus ja kesto</w:t>
      </w:r>
      <w:r>
        <w:rPr>
          <w:sz w:val="24"/>
        </w:rPr>
        <w:t>:</w:t>
      </w:r>
    </w:p>
    <w:p w14:paraId="0B299C23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3"/>
            <w:enabled/>
            <w:calcOnExit w:val="0"/>
            <w:textInput/>
          </w:ffData>
        </w:fldChar>
      </w:r>
      <w:bookmarkStart w:id="24" w:name="Teksti3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</w:p>
    <w:p w14:paraId="5657AEE6" w14:textId="77777777" w:rsidR="001D0DC2" w:rsidRDefault="001D0DC2">
      <w:pPr>
        <w:ind w:left="360"/>
        <w:rPr>
          <w:sz w:val="24"/>
        </w:rPr>
      </w:pPr>
    </w:p>
    <w:p w14:paraId="7CDD92A1" w14:textId="77777777" w:rsidR="001D0DC2" w:rsidRDefault="001D0DC2">
      <w:pPr>
        <w:ind w:left="36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="009713C4">
        <w:rPr>
          <w:sz w:val="24"/>
        </w:rPr>
        <w:t xml:space="preserve">Koealueen koko ja ennen koetta tehtävä levittämisalueen valmistelu; muut </w:t>
      </w:r>
      <w:r w:rsidR="00584E41">
        <w:rPr>
          <w:sz w:val="24"/>
        </w:rPr>
        <w:tab/>
      </w:r>
      <w:r w:rsidR="009713C4">
        <w:rPr>
          <w:sz w:val="24"/>
        </w:rPr>
        <w:t>levittämisalueeseen kohdistuvat toimenpiteet</w:t>
      </w:r>
      <w:r>
        <w:rPr>
          <w:sz w:val="24"/>
        </w:rPr>
        <w:t>:</w:t>
      </w:r>
    </w:p>
    <w:p w14:paraId="5B4F2BF7" w14:textId="77777777" w:rsidR="001D0DC2" w:rsidRDefault="001D0DC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bookmarkStart w:id="25" w:name="Teksti34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</w:p>
    <w:p w14:paraId="075677C7" w14:textId="77777777" w:rsidR="009713C4" w:rsidRDefault="009713C4">
      <w:pPr>
        <w:ind w:left="360"/>
        <w:rPr>
          <w:sz w:val="24"/>
        </w:rPr>
      </w:pPr>
    </w:p>
    <w:p w14:paraId="1B3DC6FE" w14:textId="77777777" w:rsidR="009713C4" w:rsidRDefault="009713C4">
      <w:pPr>
        <w:ind w:left="360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>Levittämismenetelmät ja kenttäkokeessa käytettävien GMM:ien määrät:</w:t>
      </w:r>
    </w:p>
    <w:p w14:paraId="2C07AC81" w14:textId="77777777" w:rsidR="009713C4" w:rsidRDefault="009713C4" w:rsidP="009713C4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D71AD7A" w14:textId="77777777" w:rsidR="009713C4" w:rsidRDefault="009713C4">
      <w:pPr>
        <w:ind w:left="360"/>
        <w:rPr>
          <w:sz w:val="24"/>
        </w:rPr>
      </w:pPr>
    </w:p>
    <w:p w14:paraId="4D18E847" w14:textId="77777777" w:rsidR="009713C4" w:rsidRDefault="009713C4">
      <w:pPr>
        <w:ind w:left="360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>Toimenpiteet työntekijöiden suojelemiseksi kokeen aikana:</w:t>
      </w:r>
    </w:p>
    <w:p w14:paraId="4F93C628" w14:textId="77777777" w:rsidR="009713C4" w:rsidRDefault="009713C4" w:rsidP="009713C4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325C89E" w14:textId="77777777" w:rsidR="009713C4" w:rsidRDefault="009713C4">
      <w:pPr>
        <w:ind w:left="360"/>
        <w:rPr>
          <w:sz w:val="24"/>
        </w:rPr>
      </w:pPr>
    </w:p>
    <w:p w14:paraId="0B8E384F" w14:textId="77777777" w:rsidR="009713C4" w:rsidRDefault="009713C4">
      <w:pPr>
        <w:ind w:left="360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Koealueen käsittely tarkoituksellisen levittämisen jälkeen:</w:t>
      </w:r>
    </w:p>
    <w:p w14:paraId="6A12D92E" w14:textId="77777777" w:rsidR="009713C4" w:rsidRDefault="009713C4" w:rsidP="009713C4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022B989" w14:textId="77777777" w:rsidR="009713C4" w:rsidRDefault="009713C4">
      <w:pPr>
        <w:ind w:left="360"/>
        <w:rPr>
          <w:sz w:val="24"/>
        </w:rPr>
      </w:pPr>
    </w:p>
    <w:p w14:paraId="7F34B853" w14:textId="77777777" w:rsidR="009713C4" w:rsidRDefault="009713C4">
      <w:pPr>
        <w:ind w:left="360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</w:r>
      <w:r w:rsidR="00584E41">
        <w:rPr>
          <w:sz w:val="24"/>
        </w:rPr>
        <w:t>Menetelmät, joilla on tarkoitus tuhota tai inaktivoida GMM:t kenttäkokeen päättyessä:</w:t>
      </w:r>
    </w:p>
    <w:p w14:paraId="24903639" w14:textId="77777777" w:rsidR="00584E41" w:rsidRDefault="00584E41" w:rsidP="00584E4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B7CFC1A" w14:textId="77777777" w:rsidR="00584E41" w:rsidRDefault="00584E41">
      <w:pPr>
        <w:ind w:left="360"/>
        <w:rPr>
          <w:sz w:val="24"/>
        </w:rPr>
      </w:pPr>
    </w:p>
    <w:p w14:paraId="14E051A8" w14:textId="77777777" w:rsidR="00584E41" w:rsidRDefault="00584E41">
      <w:pPr>
        <w:ind w:left="360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 xml:space="preserve">Tiedot ja tulokset erityisesti eri mittakaavassa ja erilaisissa ekosysteemeissä tehdyistä </w:t>
      </w:r>
      <w:r>
        <w:rPr>
          <w:sz w:val="24"/>
        </w:rPr>
        <w:tab/>
        <w:t>saman GMM:n aiemmista kenttäkokeista:</w:t>
      </w:r>
    </w:p>
    <w:p w14:paraId="7CA95632" w14:textId="77777777" w:rsidR="00584E41" w:rsidRDefault="00584E41" w:rsidP="00584E4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75CB6E7" w14:textId="77777777" w:rsidR="00584E41" w:rsidRDefault="00584E41">
      <w:pPr>
        <w:ind w:left="360"/>
        <w:rPr>
          <w:sz w:val="24"/>
        </w:rPr>
      </w:pPr>
    </w:p>
    <w:p w14:paraId="0AE15D6A" w14:textId="77777777" w:rsidR="00584E41" w:rsidRDefault="00584E41">
      <w:pPr>
        <w:ind w:left="360"/>
        <w:rPr>
          <w:sz w:val="24"/>
        </w:rPr>
      </w:pPr>
      <w:r>
        <w:rPr>
          <w:sz w:val="24"/>
        </w:rPr>
        <w:t>9</w:t>
      </w:r>
      <w:r>
        <w:rPr>
          <w:sz w:val="24"/>
        </w:rPr>
        <w:tab/>
        <w:t xml:space="preserve">Koealueen/-alueiden </w:t>
      </w:r>
      <w:r w:rsidR="007259A3">
        <w:rPr>
          <w:sz w:val="24"/>
        </w:rPr>
        <w:t xml:space="preserve">koko, </w:t>
      </w:r>
      <w:r>
        <w:rPr>
          <w:sz w:val="24"/>
        </w:rPr>
        <w:t>maantieteellinen sijainti ja koordinaatit:</w:t>
      </w:r>
    </w:p>
    <w:p w14:paraId="02C96668" w14:textId="77777777" w:rsidR="00584E41" w:rsidRDefault="00584E41" w:rsidP="00584E4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36A4E6B" w14:textId="77777777" w:rsidR="00584E41" w:rsidRDefault="00584E41">
      <w:pPr>
        <w:ind w:left="360"/>
        <w:rPr>
          <w:sz w:val="24"/>
        </w:rPr>
      </w:pPr>
    </w:p>
    <w:p w14:paraId="204F1FEA" w14:textId="77777777" w:rsidR="00584E41" w:rsidRDefault="00584E41">
      <w:pPr>
        <w:ind w:left="360"/>
        <w:rPr>
          <w:sz w:val="24"/>
        </w:rPr>
      </w:pPr>
      <w:r>
        <w:rPr>
          <w:sz w:val="24"/>
        </w:rPr>
        <w:t>10</w:t>
      </w:r>
      <w:r>
        <w:rPr>
          <w:sz w:val="24"/>
        </w:rPr>
        <w:tab/>
        <w:t xml:space="preserve">Ihmisten ja muun merkittävän eläimistön/kasviston fysikaalinen tai biologinen läheisyys; </w:t>
      </w:r>
      <w:r>
        <w:rPr>
          <w:sz w:val="24"/>
        </w:rPr>
        <w:tab/>
        <w:t>merkittävien biotooppien, suojelualueiden tai juomavesivarantojen läheisyys:</w:t>
      </w:r>
    </w:p>
    <w:p w14:paraId="16881198" w14:textId="77777777" w:rsidR="00584E41" w:rsidRDefault="00584E41" w:rsidP="00584E4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D17A448" w14:textId="77777777" w:rsidR="00584E41" w:rsidRDefault="00584E41">
      <w:pPr>
        <w:ind w:left="360"/>
        <w:rPr>
          <w:sz w:val="24"/>
        </w:rPr>
      </w:pPr>
    </w:p>
    <w:p w14:paraId="0F065F39" w14:textId="77777777" w:rsidR="00973FD2" w:rsidRDefault="00584E41">
      <w:pPr>
        <w:ind w:left="360"/>
        <w:rPr>
          <w:sz w:val="24"/>
        </w:rPr>
      </w:pPr>
      <w:r>
        <w:rPr>
          <w:sz w:val="24"/>
        </w:rPr>
        <w:t>11</w:t>
      </w:r>
      <w:r>
        <w:rPr>
          <w:sz w:val="24"/>
        </w:rPr>
        <w:tab/>
      </w:r>
      <w:r w:rsidR="00973FD2">
        <w:rPr>
          <w:sz w:val="24"/>
        </w:rPr>
        <w:t xml:space="preserve">Ilmasto-olosuhteet alueella, johon levittäminen todennäköisesti vaikuttaa; </w:t>
      </w:r>
      <w:r w:rsidR="00973FD2">
        <w:rPr>
          <w:sz w:val="24"/>
        </w:rPr>
        <w:tab/>
        <w:t>maantieteelliset, geologiset ja maaperään liittyvät ominaisuudet:</w:t>
      </w:r>
    </w:p>
    <w:p w14:paraId="027FCFB9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C50A0A7" w14:textId="77777777" w:rsidR="00973FD2" w:rsidRDefault="00973FD2" w:rsidP="00973FD2">
      <w:pPr>
        <w:ind w:left="360"/>
        <w:rPr>
          <w:sz w:val="24"/>
        </w:rPr>
      </w:pPr>
    </w:p>
    <w:p w14:paraId="3C302C91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t>12</w:t>
      </w:r>
      <w:r>
        <w:rPr>
          <w:sz w:val="24"/>
        </w:rPr>
        <w:tab/>
        <w:t xml:space="preserve">Kasvisto ja eläimistö mukaan lukien viljelykasvit, kotieläimet ja muuttavat lajit; </w:t>
      </w:r>
      <w:r>
        <w:rPr>
          <w:sz w:val="24"/>
        </w:rPr>
        <w:tab/>
        <w:t xml:space="preserve">levityksen kohteena olevien ja sellaisten muiden ekosysteemien kuvaus, joihin kenttäkoe </w:t>
      </w:r>
      <w:r>
        <w:rPr>
          <w:sz w:val="24"/>
        </w:rPr>
        <w:tab/>
        <w:t>todennäköisesti vaikuttaa:</w:t>
      </w:r>
    </w:p>
    <w:p w14:paraId="1F2A97DC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0109CF4" w14:textId="77777777" w:rsidR="00973FD2" w:rsidRDefault="00973FD2" w:rsidP="00973FD2">
      <w:pPr>
        <w:ind w:left="360"/>
        <w:rPr>
          <w:sz w:val="24"/>
        </w:rPr>
      </w:pPr>
    </w:p>
    <w:p w14:paraId="586201CC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t>13</w:t>
      </w:r>
      <w:r>
        <w:rPr>
          <w:sz w:val="24"/>
        </w:rPr>
        <w:tab/>
        <w:t xml:space="preserve">Vastaanottajaorganismin luonnollisen elinympäristön ja suunniteltujen levittämisalueiden </w:t>
      </w:r>
      <w:r>
        <w:rPr>
          <w:sz w:val="24"/>
        </w:rPr>
        <w:tab/>
        <w:t>vertailu;</w:t>
      </w:r>
    </w:p>
    <w:p w14:paraId="42EBE20D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E4BD89F" w14:textId="77777777" w:rsidR="00423533" w:rsidRDefault="00423533" w:rsidP="00973FD2">
      <w:pPr>
        <w:ind w:left="360"/>
        <w:rPr>
          <w:sz w:val="24"/>
        </w:rPr>
      </w:pPr>
    </w:p>
    <w:p w14:paraId="6EC24C09" w14:textId="77777777" w:rsidR="00973FD2" w:rsidRDefault="00973FD2" w:rsidP="00973FD2">
      <w:pPr>
        <w:ind w:left="360"/>
        <w:rPr>
          <w:sz w:val="24"/>
        </w:rPr>
      </w:pPr>
      <w:r>
        <w:rPr>
          <w:sz w:val="24"/>
        </w:rPr>
        <w:t>14</w:t>
      </w:r>
      <w:r>
        <w:rPr>
          <w:sz w:val="24"/>
        </w:rPr>
        <w:tab/>
        <w:t xml:space="preserve">Tiedossa olevat kehittämis- ja muutossuunnitelmat, jotka koskevat levittämisalueen </w:t>
      </w:r>
      <w:r>
        <w:rPr>
          <w:sz w:val="24"/>
        </w:rPr>
        <w:tab/>
        <w:t xml:space="preserve">maankäyttöä ja jotka voivat vaikuttaa tarkoituksellisen levittämisen </w:t>
      </w:r>
      <w:r>
        <w:rPr>
          <w:sz w:val="24"/>
        </w:rPr>
        <w:tab/>
        <w:t>ympäristövaikutuksiin:</w:t>
      </w:r>
    </w:p>
    <w:p w14:paraId="2EEBF446" w14:textId="77777777" w:rsidR="00423533" w:rsidRDefault="00423533" w:rsidP="00423533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D06F6C6" w14:textId="77777777" w:rsidR="00423533" w:rsidRDefault="00423533" w:rsidP="00973FD2">
      <w:pPr>
        <w:ind w:left="360"/>
        <w:rPr>
          <w:sz w:val="24"/>
        </w:rPr>
      </w:pPr>
    </w:p>
    <w:p w14:paraId="7F35DF7F" w14:textId="77777777" w:rsidR="001D0DC2" w:rsidRDefault="001D0DC2">
      <w:pPr>
        <w:rPr>
          <w:sz w:val="24"/>
        </w:rPr>
      </w:pPr>
    </w:p>
    <w:p w14:paraId="50CBF59C" w14:textId="77777777" w:rsidR="009713C4" w:rsidRDefault="009713C4">
      <w:pPr>
        <w:rPr>
          <w:sz w:val="24"/>
        </w:rPr>
      </w:pPr>
    </w:p>
    <w:p w14:paraId="3B9A3FDB" w14:textId="77777777" w:rsidR="001D0DC2" w:rsidRDefault="001D0DC2"/>
    <w:p w14:paraId="27909AC3" w14:textId="77777777" w:rsidR="001D0DC2" w:rsidRDefault="001D0DC2">
      <w:pPr>
        <w:rPr>
          <w:b/>
          <w:bCs/>
          <w:sz w:val="24"/>
        </w:rPr>
      </w:pPr>
    </w:p>
    <w:p w14:paraId="718DFB63" w14:textId="77777777" w:rsidR="001D0DC2" w:rsidRDefault="001D0DC2">
      <w:pPr>
        <w:rPr>
          <w:b/>
          <w:bCs/>
          <w:sz w:val="24"/>
        </w:rPr>
      </w:pPr>
      <w:r>
        <w:rPr>
          <w:b/>
          <w:bCs/>
          <w:sz w:val="24"/>
        </w:rPr>
        <w:t xml:space="preserve">IV </w:t>
      </w:r>
      <w:r w:rsidR="00423533">
        <w:rPr>
          <w:b/>
          <w:bCs/>
          <w:sz w:val="24"/>
        </w:rPr>
        <w:t>GMM:N JA YMPÄRISTÖN VUOROVAIKUTUS</w:t>
      </w:r>
    </w:p>
    <w:p w14:paraId="6EF1E8EB" w14:textId="77777777" w:rsidR="00E845F5" w:rsidRPr="00720D10" w:rsidRDefault="00E845F5" w:rsidP="00E845F5">
      <w:pPr>
        <w:rPr>
          <w:i/>
          <w:sz w:val="24"/>
        </w:rPr>
      </w:pPr>
      <w:r w:rsidRPr="00720D10">
        <w:rPr>
          <w:i/>
          <w:sz w:val="24"/>
        </w:rPr>
        <w:t xml:space="preserve">HUOM! </w:t>
      </w:r>
      <w:r>
        <w:rPr>
          <w:i/>
          <w:sz w:val="24"/>
        </w:rPr>
        <w:t>Osiossa IV on tarpeen antaa pyydetyistä tiedoista vain ne, jotka ovat oleellisia kyseessä olevassa tapauksessa. Tietojen yksityiskohtaisuus riippuu ehdotetun kenttäkokeen luonteesta ja laajuudesta.</w:t>
      </w:r>
    </w:p>
    <w:p w14:paraId="51816533" w14:textId="77777777" w:rsidR="001D0DC2" w:rsidRDefault="001D0DC2">
      <w:pPr>
        <w:rPr>
          <w:sz w:val="24"/>
        </w:rPr>
      </w:pPr>
    </w:p>
    <w:p w14:paraId="6C1429AB" w14:textId="77777777" w:rsidR="0017464C" w:rsidRDefault="0017464C" w:rsidP="0017464C">
      <w:pPr>
        <w:ind w:left="360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 xml:space="preserve">GMM:n elossasäilymiseen, lisääntymiseen ja leviämiseen vaikuttavat biologiset </w:t>
      </w:r>
      <w:r>
        <w:rPr>
          <w:sz w:val="24"/>
        </w:rPr>
        <w:tab/>
        <w:t xml:space="preserve">ominaisuudet; tunnetut tai ennustetut ympäristöolosuhteet, jotka voivat vaikuttaa em. </w:t>
      </w:r>
      <w:r>
        <w:rPr>
          <w:sz w:val="24"/>
        </w:rPr>
        <w:tab/>
        <w:t>ominaisuuksiin (tuuli, vesi, maaperä, lämpötila ja pH);</w:t>
      </w:r>
      <w:r w:rsidR="00C50FF8">
        <w:rPr>
          <w:sz w:val="24"/>
        </w:rPr>
        <w:t xml:space="preserve"> herkkyys tietyille tekijöille:</w:t>
      </w:r>
    </w:p>
    <w:p w14:paraId="5C8F84A6" w14:textId="77777777" w:rsidR="0017464C" w:rsidRDefault="0017464C" w:rsidP="0017464C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8E0B424" w14:textId="77777777" w:rsidR="00C50FF8" w:rsidRDefault="00C50FF8" w:rsidP="0017464C">
      <w:pPr>
        <w:ind w:left="360"/>
        <w:rPr>
          <w:sz w:val="24"/>
        </w:rPr>
      </w:pPr>
    </w:p>
    <w:p w14:paraId="2F6B88C5" w14:textId="77777777" w:rsidR="00C50FF8" w:rsidRDefault="00C50FF8" w:rsidP="0017464C">
      <w:pPr>
        <w:ind w:left="360"/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 xml:space="preserve">GMM:n oletettu elinympäristö; GMM:n käyttäytymistä, ominaisuuksia ja ekologisia </w:t>
      </w:r>
      <w:r>
        <w:rPr>
          <w:sz w:val="24"/>
        </w:rPr>
        <w:tab/>
        <w:t xml:space="preserve">vaikutuksia koskevat tutkimukset, jotka on tehty simuloiduissa luonnonolosuhteissa </w:t>
      </w:r>
      <w:r>
        <w:rPr>
          <w:sz w:val="24"/>
        </w:rPr>
        <w:tab/>
        <w:t>kuten mikrokosmoksissa, kasvihuoneissa:</w:t>
      </w:r>
    </w:p>
    <w:p w14:paraId="4B6AB02D" w14:textId="77777777" w:rsidR="00C50FF8" w:rsidRDefault="00C50FF8" w:rsidP="00C50FF8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6F59A8B" w14:textId="77777777" w:rsidR="00C50FF8" w:rsidRDefault="00C50FF8" w:rsidP="00C50FF8">
      <w:pPr>
        <w:ind w:left="360"/>
        <w:rPr>
          <w:sz w:val="24"/>
        </w:rPr>
      </w:pPr>
    </w:p>
    <w:p w14:paraId="2736AB6D" w14:textId="77777777" w:rsidR="00C50FF8" w:rsidRDefault="00C50FF8" w:rsidP="00C50FF8">
      <w:pPr>
        <w:ind w:left="36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 xml:space="preserve">Kenttäkokeen jälkeen tapahtuva perintöaineksen siirtyminen GMM:sta kyseisten </w:t>
      </w:r>
      <w:r>
        <w:rPr>
          <w:sz w:val="24"/>
        </w:rPr>
        <w:tab/>
        <w:t xml:space="preserve">ekosysteemien organismeihin ja ympäristön luontaisten organismien perintöaineksen </w:t>
      </w:r>
      <w:r>
        <w:rPr>
          <w:sz w:val="24"/>
        </w:rPr>
        <w:tab/>
        <w:t>siirtyminen GMM:iin:</w:t>
      </w:r>
    </w:p>
    <w:p w14:paraId="775B41C5" w14:textId="77777777" w:rsidR="00B20AB1" w:rsidRDefault="00B20AB1" w:rsidP="00B20AB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2F72638" w14:textId="77777777" w:rsidR="00B20AB1" w:rsidRDefault="00B20AB1" w:rsidP="00C50FF8">
      <w:pPr>
        <w:ind w:left="360"/>
        <w:rPr>
          <w:sz w:val="24"/>
        </w:rPr>
      </w:pPr>
    </w:p>
    <w:p w14:paraId="5E81EB5D" w14:textId="77777777" w:rsidR="00B20AB1" w:rsidRDefault="00B20AB1" w:rsidP="00C50FF8">
      <w:pPr>
        <w:ind w:left="360"/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 xml:space="preserve">Todennäköisyys, että valikoituminen johtaa kenttäkokeen jälkeen </w:t>
      </w:r>
      <w:r>
        <w:rPr>
          <w:sz w:val="24"/>
        </w:rPr>
        <w:tab/>
        <w:t>ennakoimattomien/epätoivottujen ominaisuuksien ilmentymiseen GMM:ssa:</w:t>
      </w:r>
    </w:p>
    <w:p w14:paraId="392F3165" w14:textId="77777777" w:rsidR="00B20AB1" w:rsidRDefault="00B20AB1" w:rsidP="00B20AB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286BBAB" w14:textId="77777777" w:rsidR="00B20AB1" w:rsidRDefault="00B20AB1" w:rsidP="00C50FF8">
      <w:pPr>
        <w:ind w:left="360"/>
        <w:rPr>
          <w:sz w:val="24"/>
        </w:rPr>
      </w:pPr>
    </w:p>
    <w:p w14:paraId="65DA7000" w14:textId="77777777" w:rsidR="0064611E" w:rsidRDefault="00B20AB1" w:rsidP="00C50FF8">
      <w:pPr>
        <w:ind w:left="360"/>
        <w:rPr>
          <w:sz w:val="24"/>
        </w:rPr>
      </w:pPr>
      <w:r>
        <w:rPr>
          <w:sz w:val="24"/>
        </w:rPr>
        <w:t>5</w:t>
      </w:r>
      <w:r>
        <w:rPr>
          <w:sz w:val="24"/>
        </w:rPr>
        <w:tab/>
        <w:t xml:space="preserve">Toimenpiteet geneettisen pysyvyyden varmistamiseksi ja todentamiseksi selkä </w:t>
      </w:r>
      <w:r>
        <w:rPr>
          <w:sz w:val="24"/>
        </w:rPr>
        <w:tab/>
        <w:t>pysyvyyden todentamismenetelmät</w:t>
      </w:r>
      <w:r w:rsidR="0064611E">
        <w:rPr>
          <w:sz w:val="24"/>
        </w:rPr>
        <w:t>:</w:t>
      </w:r>
      <w:r>
        <w:rPr>
          <w:sz w:val="24"/>
        </w:rPr>
        <w:t xml:space="preserve"> </w:t>
      </w:r>
    </w:p>
    <w:p w14:paraId="0807AAE3" w14:textId="77777777" w:rsidR="0064611E" w:rsidRDefault="0064611E" w:rsidP="00C50FF8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ab/>
      </w:r>
    </w:p>
    <w:p w14:paraId="293375BF" w14:textId="77777777" w:rsidR="0064611E" w:rsidRDefault="0064611E" w:rsidP="00C50FF8">
      <w:pPr>
        <w:ind w:left="360"/>
        <w:rPr>
          <w:sz w:val="24"/>
        </w:rPr>
      </w:pPr>
    </w:p>
    <w:p w14:paraId="3638EB77" w14:textId="77777777" w:rsidR="00B20AB1" w:rsidRDefault="0064611E" w:rsidP="00C50FF8">
      <w:pPr>
        <w:ind w:left="360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>S</w:t>
      </w:r>
      <w:r w:rsidR="00B20AB1">
        <w:rPr>
          <w:sz w:val="24"/>
        </w:rPr>
        <w:t xml:space="preserve">ellaisten geneettisten ominaisuuksien kuvaus, jotka voivat estää perintöaineksen </w:t>
      </w:r>
      <w:r>
        <w:rPr>
          <w:sz w:val="24"/>
        </w:rPr>
        <w:tab/>
      </w:r>
      <w:r w:rsidR="00B20AB1">
        <w:rPr>
          <w:sz w:val="24"/>
        </w:rPr>
        <w:t>leviämisen tai vähentää sitä:</w:t>
      </w:r>
    </w:p>
    <w:p w14:paraId="40AE0E38" w14:textId="77777777" w:rsidR="00B20AB1" w:rsidRDefault="00B20AB1" w:rsidP="00B20AB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t> </w:t>
      </w:r>
      <w:r>
        <w:rPr>
          <w:sz w:val="24"/>
        </w:rPr>
        <w:fldChar w:fldCharType="end"/>
      </w:r>
    </w:p>
    <w:p w14:paraId="706459F3" w14:textId="77777777" w:rsidR="00B20AB1" w:rsidRDefault="00B20AB1" w:rsidP="00C50FF8">
      <w:pPr>
        <w:ind w:left="360"/>
        <w:rPr>
          <w:sz w:val="24"/>
        </w:rPr>
      </w:pPr>
    </w:p>
    <w:p w14:paraId="54DBB6C9" w14:textId="77777777" w:rsidR="00B20AB1" w:rsidRDefault="0064611E" w:rsidP="00C50FF8">
      <w:pPr>
        <w:ind w:left="360"/>
        <w:rPr>
          <w:sz w:val="24"/>
        </w:rPr>
      </w:pPr>
      <w:r>
        <w:rPr>
          <w:sz w:val="24"/>
        </w:rPr>
        <w:t>7</w:t>
      </w:r>
      <w:r w:rsidR="00B20AB1">
        <w:rPr>
          <w:sz w:val="24"/>
        </w:rPr>
        <w:tab/>
        <w:t xml:space="preserve">Biologisen leviämisen väylät, tunnetut/mahdolliset vuorovaikutustavat levittävän tekijän </w:t>
      </w:r>
      <w:r w:rsidR="00B20AB1">
        <w:rPr>
          <w:sz w:val="24"/>
        </w:rPr>
        <w:tab/>
        <w:t>kanssa (esim. sisäänhengittäminen, nauttiminen, pintakosketus ja tunkeutuminen):</w:t>
      </w:r>
    </w:p>
    <w:p w14:paraId="0C003270" w14:textId="77777777" w:rsidR="00B20AB1" w:rsidRDefault="00B20AB1" w:rsidP="00B20AB1">
      <w:pPr>
        <w:ind w:left="360"/>
        <w:rPr>
          <w:sz w:val="24"/>
        </w:rPr>
      </w:pPr>
    </w:p>
    <w:p w14:paraId="7E9B9800" w14:textId="77777777" w:rsidR="00B20AB1" w:rsidRDefault="00B20AB1" w:rsidP="00C50FF8">
      <w:pPr>
        <w:ind w:left="360"/>
        <w:rPr>
          <w:sz w:val="24"/>
        </w:rPr>
      </w:pPr>
    </w:p>
    <w:p w14:paraId="32232360" w14:textId="77777777" w:rsidR="00B20AB1" w:rsidRDefault="0064611E" w:rsidP="00C50FF8">
      <w:pPr>
        <w:ind w:left="360"/>
        <w:rPr>
          <w:sz w:val="24"/>
        </w:rPr>
      </w:pPr>
      <w:r>
        <w:rPr>
          <w:sz w:val="24"/>
        </w:rPr>
        <w:t>8</w:t>
      </w:r>
      <w:r w:rsidR="00B20AB1">
        <w:rPr>
          <w:sz w:val="24"/>
        </w:rPr>
        <w:tab/>
        <w:t xml:space="preserve">Kuvaus ekosysteemeistä, joihin GMM voi levitä; mahdollisuus populaation liikakasvuun </w:t>
      </w:r>
      <w:r w:rsidR="00B20AB1">
        <w:rPr>
          <w:sz w:val="24"/>
        </w:rPr>
        <w:tab/>
        <w:t>ympäristössä; GMM:n kilpailuetu verrattuna muuntamattomiin</w:t>
      </w:r>
      <w:r w:rsidR="00B20AB1">
        <w:rPr>
          <w:sz w:val="24"/>
        </w:rPr>
        <w:tab/>
        <w:t>vastaanottajaorganismeihin:</w:t>
      </w:r>
    </w:p>
    <w:p w14:paraId="0910D898" w14:textId="77777777" w:rsidR="00B20AB1" w:rsidRDefault="00B20AB1" w:rsidP="00B20AB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651F3F7" w14:textId="77777777" w:rsidR="00B20AB1" w:rsidRDefault="00B20AB1" w:rsidP="00C50FF8">
      <w:pPr>
        <w:ind w:left="360"/>
        <w:rPr>
          <w:sz w:val="24"/>
        </w:rPr>
      </w:pPr>
    </w:p>
    <w:p w14:paraId="71094622" w14:textId="77777777" w:rsidR="00B20AB1" w:rsidRDefault="0064611E" w:rsidP="00C50FF8">
      <w:pPr>
        <w:ind w:left="360"/>
        <w:rPr>
          <w:sz w:val="24"/>
        </w:rPr>
      </w:pPr>
      <w:r>
        <w:rPr>
          <w:sz w:val="24"/>
        </w:rPr>
        <w:t>9</w:t>
      </w:r>
      <w:r w:rsidR="00B20AB1">
        <w:rPr>
          <w:sz w:val="24"/>
        </w:rPr>
        <w:tab/>
        <w:t xml:space="preserve">Tarvittaessa kohdeorganismien tunnistaminen ja kuvaus; GMM:n ja kohdeorganismien </w:t>
      </w:r>
      <w:r w:rsidR="00B20AB1">
        <w:rPr>
          <w:sz w:val="24"/>
        </w:rPr>
        <w:tab/>
        <w:t xml:space="preserve">vuorovaikutuksen ennakoitu mekanismi ja tulos; muiden kuin kohdeorganismien </w:t>
      </w:r>
      <w:r w:rsidR="00B20AB1">
        <w:rPr>
          <w:sz w:val="24"/>
        </w:rPr>
        <w:tab/>
        <w:t xml:space="preserve">tunnistaminen ja kuvaus, jos kenttäkoe voi vaikuttaa ko. organismeihin haitallisesti sekä </w:t>
      </w:r>
      <w:r w:rsidR="00B20AB1">
        <w:rPr>
          <w:sz w:val="24"/>
        </w:rPr>
        <w:tab/>
        <w:t>tunnistettujen haitallisten vuorovaikutusten ennakoitu mekanismi:</w:t>
      </w:r>
    </w:p>
    <w:p w14:paraId="0BD48CC7" w14:textId="77777777" w:rsidR="00B20AB1" w:rsidRDefault="00B20AB1" w:rsidP="00B20AB1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4295CAC" w14:textId="77777777" w:rsidR="00B20AB1" w:rsidRDefault="00B20AB1" w:rsidP="00C50FF8">
      <w:pPr>
        <w:ind w:left="360"/>
        <w:rPr>
          <w:sz w:val="24"/>
        </w:rPr>
      </w:pPr>
    </w:p>
    <w:p w14:paraId="71D51D08" w14:textId="77777777" w:rsidR="00B20AB1" w:rsidRDefault="0064611E" w:rsidP="00C50FF8">
      <w:pPr>
        <w:ind w:left="360"/>
        <w:rPr>
          <w:sz w:val="24"/>
        </w:rPr>
      </w:pPr>
      <w:r>
        <w:rPr>
          <w:sz w:val="24"/>
        </w:rPr>
        <w:t>10</w:t>
      </w:r>
      <w:r w:rsidR="00915DEF">
        <w:rPr>
          <w:sz w:val="24"/>
        </w:rPr>
        <w:tab/>
        <w:t xml:space="preserve">Biologisen vuorovaikutuksen tai isäntäkirjon muuttumisen todennäköisyys </w:t>
      </w:r>
      <w:r w:rsidR="00915DEF">
        <w:rPr>
          <w:sz w:val="24"/>
        </w:rPr>
        <w:tab/>
        <w:t xml:space="preserve">tarkoituksellisen levittämisen jälkeen; tunnetut/ennustetut vuorovaikutukset ympäristön </w:t>
      </w:r>
      <w:r w:rsidR="00915DEF">
        <w:rPr>
          <w:sz w:val="24"/>
        </w:rPr>
        <w:tab/>
        <w:t>muiden kuin kohdeorganismien kanssa ml. kilpailijat, saali</w:t>
      </w:r>
      <w:r>
        <w:rPr>
          <w:sz w:val="24"/>
        </w:rPr>
        <w:t>i</w:t>
      </w:r>
      <w:r w:rsidR="00915DEF">
        <w:rPr>
          <w:sz w:val="24"/>
        </w:rPr>
        <w:t xml:space="preserve">t, isännät, symbiontit, </w:t>
      </w:r>
      <w:r w:rsidR="00915DEF">
        <w:rPr>
          <w:sz w:val="24"/>
        </w:rPr>
        <w:tab/>
        <w:t>saalistajat, loiset ja patogeenit</w:t>
      </w:r>
      <w:r>
        <w:rPr>
          <w:sz w:val="24"/>
        </w:rPr>
        <w:t>:</w:t>
      </w:r>
    </w:p>
    <w:p w14:paraId="17C7A123" w14:textId="77777777" w:rsidR="00915DEF" w:rsidRDefault="00915DEF" w:rsidP="00915DEF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07D7E79" w14:textId="77777777" w:rsidR="00915DEF" w:rsidRDefault="00915DEF" w:rsidP="00C50FF8">
      <w:pPr>
        <w:ind w:left="360"/>
        <w:rPr>
          <w:sz w:val="24"/>
        </w:rPr>
      </w:pPr>
    </w:p>
    <w:p w14:paraId="4969E217" w14:textId="77777777" w:rsidR="00915DEF" w:rsidRDefault="00915DEF" w:rsidP="00C50FF8">
      <w:pPr>
        <w:ind w:left="360"/>
        <w:rPr>
          <w:sz w:val="24"/>
        </w:rPr>
      </w:pPr>
      <w:r>
        <w:rPr>
          <w:sz w:val="24"/>
        </w:rPr>
        <w:t>1</w:t>
      </w:r>
      <w:r w:rsidR="0064611E">
        <w:rPr>
          <w:sz w:val="24"/>
        </w:rPr>
        <w:t>1</w:t>
      </w:r>
      <w:r>
        <w:rPr>
          <w:sz w:val="24"/>
        </w:rPr>
        <w:tab/>
        <w:t xml:space="preserve">Tunnettu tai ennustettu osallistuminen biokemiallisiin prosesseihin; muut mahdolliset </w:t>
      </w:r>
      <w:r>
        <w:rPr>
          <w:sz w:val="24"/>
        </w:rPr>
        <w:tab/>
        <w:t>vuorovaikutukset ympäristön kanssa:</w:t>
      </w:r>
    </w:p>
    <w:p w14:paraId="7E13690A" w14:textId="77777777" w:rsidR="00915DEF" w:rsidRDefault="00915DEF" w:rsidP="00915DEF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9B198EC" w14:textId="77777777" w:rsidR="00915DEF" w:rsidRDefault="00915DEF" w:rsidP="00915DEF">
      <w:pPr>
        <w:ind w:left="360"/>
        <w:rPr>
          <w:sz w:val="24"/>
        </w:rPr>
      </w:pPr>
    </w:p>
    <w:p w14:paraId="3D446BFA" w14:textId="77777777" w:rsidR="00915DEF" w:rsidRDefault="00915DEF" w:rsidP="00915DEF">
      <w:pPr>
        <w:ind w:left="360"/>
        <w:rPr>
          <w:sz w:val="24"/>
        </w:rPr>
      </w:pPr>
    </w:p>
    <w:p w14:paraId="04EF3249" w14:textId="77777777" w:rsidR="00915DEF" w:rsidRDefault="00915DEF" w:rsidP="00915DEF">
      <w:pPr>
        <w:ind w:left="360"/>
        <w:rPr>
          <w:sz w:val="24"/>
        </w:rPr>
      </w:pPr>
    </w:p>
    <w:p w14:paraId="6768D38A" w14:textId="77777777" w:rsidR="00915DEF" w:rsidRPr="00915DEF" w:rsidRDefault="00915DEF" w:rsidP="00915DEF">
      <w:pPr>
        <w:ind w:left="360"/>
        <w:rPr>
          <w:b/>
          <w:sz w:val="24"/>
        </w:rPr>
      </w:pPr>
      <w:r w:rsidRPr="00915DEF">
        <w:rPr>
          <w:b/>
          <w:sz w:val="24"/>
        </w:rPr>
        <w:t>V</w:t>
      </w:r>
      <w:r w:rsidRPr="00915DEF">
        <w:rPr>
          <w:b/>
          <w:sz w:val="24"/>
        </w:rPr>
        <w:tab/>
        <w:t>TIEDOT SEURANNASTA,</w:t>
      </w:r>
      <w:r w:rsidR="00E845F5">
        <w:rPr>
          <w:b/>
          <w:sz w:val="24"/>
        </w:rPr>
        <w:t xml:space="preserve"> V</w:t>
      </w:r>
      <w:r w:rsidRPr="00915DEF">
        <w:rPr>
          <w:b/>
          <w:sz w:val="24"/>
        </w:rPr>
        <w:t>ALVONNASTA</w:t>
      </w:r>
      <w:r w:rsidR="00E845F5">
        <w:rPr>
          <w:b/>
          <w:sz w:val="24"/>
        </w:rPr>
        <w:t xml:space="preserve"> </w:t>
      </w:r>
      <w:r w:rsidRPr="00915DEF">
        <w:rPr>
          <w:b/>
          <w:sz w:val="24"/>
        </w:rPr>
        <w:t xml:space="preserve">JA JÄTTEIDEN KÄSITTELYSTÄ </w:t>
      </w:r>
      <w:r w:rsidR="001F4F6D">
        <w:rPr>
          <w:b/>
          <w:sz w:val="24"/>
        </w:rPr>
        <w:tab/>
      </w:r>
      <w:r w:rsidRPr="00915DEF">
        <w:rPr>
          <w:b/>
          <w:sz w:val="24"/>
        </w:rPr>
        <w:t>SEKÄ HÄTÄTILANTEIDEN VARALLE LAADITUISTA SUUNNITELMISTA</w:t>
      </w:r>
    </w:p>
    <w:p w14:paraId="3B8837BD" w14:textId="77777777" w:rsidR="00915DEF" w:rsidRDefault="00915DEF" w:rsidP="00915DEF">
      <w:pPr>
        <w:ind w:left="360"/>
        <w:rPr>
          <w:sz w:val="24"/>
        </w:rPr>
      </w:pPr>
    </w:p>
    <w:p w14:paraId="73CF28FF" w14:textId="77777777" w:rsidR="00915DEF" w:rsidRDefault="00915DEF" w:rsidP="00915DEF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Menetelmät, joilla GMM jäljitetään ja sen vaikutusta seurataan; niiden seurantamenetelmien spesifisyys/herkkyys/luotettavuus, joiden avulla GMM tunnistetaan ja erotetaan luovuttaja- ja vastaanottajaorganismeista; menetelmät</w:t>
      </w:r>
      <w:r w:rsidR="0064611E">
        <w:rPr>
          <w:sz w:val="24"/>
        </w:rPr>
        <w:t xml:space="preserve">, </w:t>
      </w:r>
      <w:r>
        <w:rPr>
          <w:sz w:val="24"/>
        </w:rPr>
        <w:t xml:space="preserve">joilla havaitaan siirretyn perintöaineksen siirtyminen toisiin </w:t>
      </w:r>
      <w:commentRangeStart w:id="26"/>
      <w:r>
        <w:rPr>
          <w:sz w:val="24"/>
        </w:rPr>
        <w:t>organismeihin</w:t>
      </w:r>
      <w:commentRangeEnd w:id="26"/>
      <w:r w:rsidR="0064611E">
        <w:rPr>
          <w:rStyle w:val="Kommentinviite"/>
        </w:rPr>
        <w:commentReference w:id="26"/>
      </w:r>
      <w:r>
        <w:rPr>
          <w:sz w:val="24"/>
        </w:rPr>
        <w:t>:</w:t>
      </w:r>
    </w:p>
    <w:p w14:paraId="6D64A895" w14:textId="77777777" w:rsidR="00915DEF" w:rsidRPr="00915DEF" w:rsidRDefault="00915DEF" w:rsidP="00915DEF">
      <w:pPr>
        <w:ind w:left="360"/>
        <w:rPr>
          <w:sz w:val="24"/>
        </w:rPr>
      </w:pPr>
      <w:r w:rsidRPr="00915DEF"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 w:rsidRPr="00915DEF">
        <w:rPr>
          <w:sz w:val="24"/>
        </w:rPr>
        <w:instrText xml:space="preserve"> FORMTEXT </w:instrText>
      </w:r>
      <w:r>
        <w:rPr>
          <w:sz w:val="24"/>
        </w:rPr>
      </w:r>
      <w:r w:rsidRPr="00915DEF"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 w:rsidRPr="00915DEF">
        <w:rPr>
          <w:sz w:val="24"/>
        </w:rPr>
        <w:fldChar w:fldCharType="end"/>
      </w:r>
    </w:p>
    <w:p w14:paraId="49A45656" w14:textId="77777777" w:rsidR="00915DEF" w:rsidRDefault="00915DEF" w:rsidP="00915DEF">
      <w:pPr>
        <w:ind w:left="360"/>
        <w:rPr>
          <w:sz w:val="24"/>
        </w:rPr>
      </w:pPr>
    </w:p>
    <w:p w14:paraId="409104F9" w14:textId="77777777" w:rsidR="001F4F6D" w:rsidRDefault="00915DEF" w:rsidP="001F4F6D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Seurannan kesto ja laajuus</w:t>
      </w:r>
      <w:r w:rsidR="001F4F6D">
        <w:rPr>
          <w:sz w:val="24"/>
        </w:rPr>
        <w:t>:</w:t>
      </w:r>
    </w:p>
    <w:p w14:paraId="1678953C" w14:textId="77777777" w:rsidR="001F4F6D" w:rsidRDefault="001F4F6D" w:rsidP="001F4F6D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B01CAEE" w14:textId="77777777" w:rsidR="001F4F6D" w:rsidRDefault="001F4F6D" w:rsidP="001F4F6D">
      <w:pPr>
        <w:ind w:left="360"/>
        <w:rPr>
          <w:sz w:val="24"/>
        </w:rPr>
      </w:pPr>
    </w:p>
    <w:p w14:paraId="7ED2E5C6" w14:textId="77777777" w:rsidR="00915DEF" w:rsidRDefault="00915DEF" w:rsidP="00915DEF">
      <w:pPr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 </w:t>
      </w:r>
      <w:r w:rsidR="001F4F6D">
        <w:rPr>
          <w:sz w:val="24"/>
        </w:rPr>
        <w:t>Menetelmät ja menettelyt, joilla estetään tai minimoidaan GMM:ien leviäminen koealueen ulkopuolelle; menetelmät/menettelyt, joilla suojellaan koealuetta asiattomien henkilöiden pääsyltä; menetelmät/menettelyt, joilla estetään muiden organismien pääsy koealueelle:</w:t>
      </w:r>
    </w:p>
    <w:p w14:paraId="7BC5CA8C" w14:textId="77777777" w:rsidR="001F4F6D" w:rsidRDefault="001F4F6D" w:rsidP="001F4F6D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DF8532B" w14:textId="77777777" w:rsidR="001F4F6D" w:rsidRDefault="001F4F6D" w:rsidP="001F4F6D">
      <w:pPr>
        <w:ind w:left="360"/>
        <w:rPr>
          <w:sz w:val="24"/>
        </w:rPr>
      </w:pPr>
    </w:p>
    <w:p w14:paraId="6A9B91A1" w14:textId="77777777" w:rsidR="00E845F5" w:rsidRDefault="001F4F6D" w:rsidP="00E845F5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Syntyvän jätteen laatu ja arvioitu jätemäärä sekä kuvaus suunnitellusta jätteen käsittelystä:</w:t>
      </w:r>
    </w:p>
    <w:p w14:paraId="6D2EB4D0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3DB7BE9" w14:textId="77777777" w:rsidR="00E845F5" w:rsidRDefault="00E845F5" w:rsidP="00E845F5">
      <w:pPr>
        <w:ind w:left="360"/>
        <w:rPr>
          <w:sz w:val="24"/>
        </w:rPr>
      </w:pPr>
    </w:p>
    <w:p w14:paraId="062D664D" w14:textId="77777777" w:rsidR="00E845F5" w:rsidRDefault="00E845F5" w:rsidP="00E845F5">
      <w:pPr>
        <w:numPr>
          <w:ilvl w:val="0"/>
          <w:numId w:val="14"/>
        </w:numPr>
        <w:rPr>
          <w:sz w:val="24"/>
        </w:rPr>
      </w:pPr>
      <w:r>
        <w:rPr>
          <w:sz w:val="24"/>
        </w:rPr>
        <w:t>Menetelmät ja menettelyt GMM:ien hallitsemiseksi ennakoimattoman leviämisen tapahtuessa:</w:t>
      </w:r>
    </w:p>
    <w:p w14:paraId="16BA447C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2E1F87B" w14:textId="77777777" w:rsidR="00E845F5" w:rsidRDefault="00E845F5" w:rsidP="00E845F5">
      <w:pPr>
        <w:ind w:left="360"/>
        <w:rPr>
          <w:sz w:val="24"/>
        </w:rPr>
      </w:pPr>
    </w:p>
    <w:p w14:paraId="32063956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t>6</w:t>
      </w:r>
      <w:r>
        <w:rPr>
          <w:sz w:val="24"/>
        </w:rPr>
        <w:tab/>
        <w:t xml:space="preserve">GMM:lle altistuneen alueen puhdistamiseen liittyvät menetelmät kuten GMM:ien </w:t>
      </w:r>
      <w:r>
        <w:rPr>
          <w:sz w:val="24"/>
        </w:rPr>
        <w:tab/>
        <w:t>hävittäminen:</w:t>
      </w:r>
    </w:p>
    <w:p w14:paraId="33D269FE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A390646" w14:textId="77777777" w:rsidR="00E845F5" w:rsidRDefault="00E845F5" w:rsidP="00E845F5">
      <w:pPr>
        <w:ind w:left="360"/>
        <w:rPr>
          <w:sz w:val="24"/>
        </w:rPr>
      </w:pPr>
    </w:p>
    <w:p w14:paraId="68B26C77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t>7</w:t>
      </w:r>
      <w:r>
        <w:rPr>
          <w:sz w:val="24"/>
        </w:rPr>
        <w:tab/>
        <w:t>Menetelmät, joilla kenttäkokeen aikana tai sen jälkeen GMM:lle altistuneet kasvit</w:t>
      </w:r>
      <w:r w:rsidR="0009576B">
        <w:rPr>
          <w:sz w:val="24"/>
        </w:rPr>
        <w:t xml:space="preserve"> </w:t>
      </w:r>
      <w:r>
        <w:rPr>
          <w:sz w:val="24"/>
        </w:rPr>
        <w:t>/</w:t>
      </w:r>
      <w:r w:rsidR="0009576B">
        <w:rPr>
          <w:sz w:val="24"/>
        </w:rPr>
        <w:t xml:space="preserve"> </w:t>
      </w:r>
      <w:r w:rsidR="0009576B">
        <w:rPr>
          <w:sz w:val="24"/>
        </w:rPr>
        <w:tab/>
      </w:r>
      <w:r>
        <w:rPr>
          <w:sz w:val="24"/>
        </w:rPr>
        <w:t>eläimet</w:t>
      </w:r>
      <w:r w:rsidR="0009576B">
        <w:rPr>
          <w:sz w:val="24"/>
        </w:rPr>
        <w:t xml:space="preserve"> </w:t>
      </w:r>
      <w:r>
        <w:rPr>
          <w:sz w:val="24"/>
        </w:rPr>
        <w:t>/</w:t>
      </w:r>
      <w:r w:rsidR="0009576B">
        <w:rPr>
          <w:sz w:val="24"/>
        </w:rPr>
        <w:t xml:space="preserve"> </w:t>
      </w:r>
      <w:r>
        <w:rPr>
          <w:sz w:val="24"/>
        </w:rPr>
        <w:t>maa-ainekset</w:t>
      </w:r>
      <w:r w:rsidR="0009576B">
        <w:rPr>
          <w:sz w:val="24"/>
        </w:rPr>
        <w:t xml:space="preserve"> </w:t>
      </w:r>
      <w:r>
        <w:rPr>
          <w:sz w:val="24"/>
        </w:rPr>
        <w:t>/</w:t>
      </w:r>
      <w:r w:rsidR="0009576B">
        <w:rPr>
          <w:sz w:val="24"/>
        </w:rPr>
        <w:t xml:space="preserve"> </w:t>
      </w:r>
      <w:r>
        <w:rPr>
          <w:sz w:val="24"/>
        </w:rPr>
        <w:t>muu</w:t>
      </w:r>
      <w:r w:rsidR="0009576B">
        <w:rPr>
          <w:sz w:val="24"/>
        </w:rPr>
        <w:t xml:space="preserve"> </w:t>
      </w:r>
      <w:r>
        <w:rPr>
          <w:sz w:val="24"/>
        </w:rPr>
        <w:t>vastaava materiaali hävitetään tai puhdistetaan:</w:t>
      </w:r>
    </w:p>
    <w:p w14:paraId="1FF8048C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8D3373E" w14:textId="77777777" w:rsidR="00E845F5" w:rsidRDefault="00E845F5" w:rsidP="00E845F5">
      <w:pPr>
        <w:ind w:left="360"/>
        <w:rPr>
          <w:sz w:val="24"/>
        </w:rPr>
      </w:pPr>
    </w:p>
    <w:p w14:paraId="29FB0AD5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t>8</w:t>
      </w:r>
      <w:r>
        <w:rPr>
          <w:sz w:val="24"/>
        </w:rPr>
        <w:tab/>
        <w:t xml:space="preserve">Suunnitelmat ihmisten ja eläinten terveyden ja ympäristön suojelemiseksi epätoivottujen </w:t>
      </w:r>
      <w:r>
        <w:rPr>
          <w:sz w:val="24"/>
        </w:rPr>
        <w:tab/>
        <w:t>vaikutusten ilmetessä:</w:t>
      </w:r>
    </w:p>
    <w:p w14:paraId="1EDB67E5" w14:textId="77777777" w:rsidR="00E845F5" w:rsidRDefault="00E845F5" w:rsidP="00E845F5">
      <w:pPr>
        <w:ind w:left="360"/>
        <w:rPr>
          <w:sz w:val="24"/>
        </w:rPr>
      </w:pPr>
      <w:r>
        <w:rPr>
          <w:sz w:val="24"/>
        </w:rPr>
        <w:fldChar w:fldCharType="begin">
          <w:ffData>
            <w:name w:val="Teksti34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622D7FDA" w14:textId="77777777" w:rsidR="00915DEF" w:rsidRDefault="00915DEF" w:rsidP="00C50FF8">
      <w:pPr>
        <w:ind w:left="360"/>
        <w:rPr>
          <w:sz w:val="24"/>
        </w:rPr>
      </w:pPr>
    </w:p>
    <w:p w14:paraId="068EA8DD" w14:textId="77777777" w:rsidR="001D0DC2" w:rsidRDefault="001D0DC2"/>
    <w:p w14:paraId="29F0D185" w14:textId="77777777" w:rsidR="001D0DC2" w:rsidRDefault="001D0DC2"/>
    <w:p w14:paraId="16A2ADBE" w14:textId="77777777" w:rsidR="001D0DC2" w:rsidRDefault="001D0DC2"/>
    <w:p w14:paraId="79EFFE01" w14:textId="77777777" w:rsidR="001D0DC2" w:rsidRDefault="001D0DC2">
      <w:pPr>
        <w:rPr>
          <w:sz w:val="24"/>
        </w:rPr>
      </w:pPr>
    </w:p>
    <w:p w14:paraId="06F05E1C" w14:textId="77777777" w:rsidR="001D0DC2" w:rsidRDefault="001D0DC2">
      <w:pPr>
        <w:rPr>
          <w:sz w:val="24"/>
        </w:rPr>
      </w:pPr>
    </w:p>
    <w:p w14:paraId="4E570175" w14:textId="77777777" w:rsidR="001D0DC2" w:rsidRDefault="001D0DC2">
      <w:pPr>
        <w:rPr>
          <w:sz w:val="24"/>
        </w:rPr>
      </w:pPr>
    </w:p>
    <w:p w14:paraId="7ADFC290" w14:textId="77777777" w:rsidR="001D0DC2" w:rsidRDefault="001D0DC2">
      <w:pPr>
        <w:rPr>
          <w:sz w:val="24"/>
        </w:rPr>
      </w:pPr>
    </w:p>
    <w:p w14:paraId="7537FF14" w14:textId="77777777" w:rsidR="001D0DC2" w:rsidRDefault="001D0DC2">
      <w:pPr>
        <w:rPr>
          <w:sz w:val="24"/>
        </w:rPr>
      </w:pPr>
    </w:p>
    <w:p w14:paraId="00418A58" w14:textId="77777777" w:rsidR="001D0DC2" w:rsidRDefault="001D0DC2">
      <w:pPr>
        <w:rPr>
          <w:sz w:val="24"/>
        </w:rPr>
      </w:pPr>
    </w:p>
    <w:p w14:paraId="6D6510FB" w14:textId="77777777" w:rsidR="001D0DC2" w:rsidRDefault="001D0DC2">
      <w:pPr>
        <w:rPr>
          <w:sz w:val="24"/>
        </w:rPr>
      </w:pPr>
    </w:p>
    <w:p w14:paraId="5949642C" w14:textId="77777777" w:rsidR="001D0DC2" w:rsidRDefault="001D0DC2">
      <w:pPr>
        <w:rPr>
          <w:sz w:val="24"/>
        </w:rPr>
      </w:pPr>
    </w:p>
    <w:p w14:paraId="6F94BEED" w14:textId="77777777" w:rsidR="001D0DC2" w:rsidRDefault="001D0DC2">
      <w:pPr>
        <w:rPr>
          <w:sz w:val="24"/>
        </w:rPr>
      </w:pPr>
    </w:p>
    <w:p w14:paraId="386D8D39" w14:textId="77777777" w:rsidR="001D0DC2" w:rsidRDefault="001D0DC2">
      <w:pPr>
        <w:rPr>
          <w:sz w:val="24"/>
        </w:rPr>
      </w:pPr>
      <w:r>
        <w:rPr>
          <w:sz w:val="24"/>
        </w:rPr>
        <w:t>______________________________________________________________</w:t>
      </w:r>
    </w:p>
    <w:p w14:paraId="5DCF98C0" w14:textId="77777777" w:rsidR="001D0DC2" w:rsidRDefault="001D0DC2">
      <w:pPr>
        <w:rPr>
          <w:sz w:val="24"/>
        </w:rPr>
      </w:pPr>
      <w:r>
        <w:rPr>
          <w:sz w:val="24"/>
        </w:rPr>
        <w:t>Päiväys ja</w:t>
      </w:r>
      <w:r w:rsidR="00E845F5">
        <w:rPr>
          <w:sz w:val="24"/>
        </w:rPr>
        <w:t xml:space="preserve"> </w:t>
      </w:r>
      <w:r>
        <w:rPr>
          <w:sz w:val="24"/>
        </w:rPr>
        <w:t xml:space="preserve">vastuuhenkilön allekirjoitus </w:t>
      </w:r>
    </w:p>
    <w:sectPr w:rsidR="001D0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1134" w:header="510" w:footer="567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Tekijä" w:initials="A">
    <w:p w14:paraId="3CF1C1CA" w14:textId="77777777" w:rsidR="00A710B1" w:rsidRDefault="00A710B1">
      <w:pPr>
        <w:pStyle w:val="Kommentinteksti"/>
      </w:pPr>
      <w:r>
        <w:fldChar w:fldCharType="begin"/>
      </w:r>
      <w:r>
        <w:instrText>PAGE \# "'Sivu: '#'</w:instrText>
      </w:r>
      <w:r>
        <w:br/>
        <w:instrText>'"</w:instrText>
      </w:r>
      <w:r>
        <w:rPr>
          <w:rStyle w:val="Kommentinviite"/>
        </w:rPr>
        <w:instrText xml:space="preserve">  </w:instrText>
      </w:r>
      <w:r>
        <w:fldChar w:fldCharType="end"/>
      </w:r>
      <w:r>
        <w:rPr>
          <w:rStyle w:val="Kommentinviite"/>
        </w:rPr>
        <w:annotationRef/>
      </w:r>
      <w:r w:rsidR="00A0648E">
        <w:t>H</w:t>
      </w:r>
      <w:r>
        <w:t>akemus o</w:t>
      </w:r>
      <w:r w:rsidR="00A0648E">
        <w:t>n</w:t>
      </w:r>
      <w:r>
        <w:t xml:space="preserve"> </w:t>
      </w:r>
      <w:r w:rsidR="00A0648E">
        <w:t xml:space="preserve">lähtökohtaisesti </w:t>
      </w:r>
      <w:r>
        <w:t>julki</w:t>
      </w:r>
      <w:r w:rsidR="00A0648E">
        <w:t>nen</w:t>
      </w:r>
      <w:r>
        <w:t xml:space="preserve"> asiakirja</w:t>
      </w:r>
      <w:r w:rsidR="00A0648E">
        <w:t xml:space="preserve">. Jos hakemukseen kuitenkin </w:t>
      </w:r>
      <w:r>
        <w:t>sisält</w:t>
      </w:r>
      <w:r w:rsidR="00A0648E">
        <w:t>yy</w:t>
      </w:r>
      <w:r>
        <w:t xml:space="preserve"> salassa pidettävää tietoa, tämä kohta tulee rastittaa. Tällöin </w:t>
      </w:r>
      <w:r w:rsidR="00A0648E">
        <w:t>hakemus</w:t>
      </w:r>
      <w:r>
        <w:t xml:space="preserve"> tulee laatia niin, että kaikki salassa pidettävä tieto on koottu erilliseen liitteeseen/lii</w:t>
      </w:r>
      <w:r w:rsidR="00A0648E">
        <w:t>tteisiin. Muilta osin hakemusta</w:t>
      </w:r>
      <w:r>
        <w:t xml:space="preserve"> käsitellään julkisena asiakirjana</w:t>
      </w:r>
      <w:r w:rsidR="00A0648E">
        <w:t xml:space="preserve"> ja se</w:t>
      </w:r>
      <w:r>
        <w:t xml:space="preserve"> </w:t>
      </w:r>
      <w:r w:rsidR="00A0648E">
        <w:t>mm. julkaistaan Internetissä yleisön kuulemisen yhteydessä</w:t>
      </w:r>
      <w:r>
        <w:t>.</w:t>
      </w:r>
    </w:p>
    <w:p w14:paraId="21A4413F" w14:textId="77777777" w:rsidR="00A0648E" w:rsidRDefault="00A0648E">
      <w:pPr>
        <w:pStyle w:val="Kommentinteksti"/>
      </w:pPr>
    </w:p>
    <w:p w14:paraId="3567BFB7" w14:textId="77777777" w:rsidR="00A710B1" w:rsidRDefault="00A710B1">
      <w:pPr>
        <w:pStyle w:val="Kommentinteksti"/>
      </w:pPr>
      <w:r>
        <w:t>Ennen kuin merkitset tietoja salassa pidettäviksi, tutustu geenitekniikkalain 32 §:ssä säädettyihin rajoituksiin!</w:t>
      </w:r>
    </w:p>
    <w:p w14:paraId="6832A14D" w14:textId="77777777" w:rsidR="00A710B1" w:rsidRDefault="00A710B1">
      <w:pPr>
        <w:pStyle w:val="Kommentinteksti"/>
      </w:pPr>
    </w:p>
  </w:comment>
  <w:comment w:id="7" w:author="Tekijä" w:initials="A">
    <w:p w14:paraId="7962EE4C" w14:textId="77777777" w:rsidR="00A710B1" w:rsidRDefault="00A710B1">
      <w:pPr>
        <w:pStyle w:val="Kommentinteksti"/>
      </w:pPr>
      <w:r>
        <w:fldChar w:fldCharType="begin"/>
      </w:r>
      <w:r>
        <w:instrText>PAGE \# "'Sivu: '#'</w:instrText>
      </w:r>
      <w:r>
        <w:br/>
        <w:instrText>'"</w:instrText>
      </w:r>
      <w:r>
        <w:rPr>
          <w:rStyle w:val="Kommentinviite"/>
        </w:rPr>
        <w:instrText xml:space="preserve">  </w:instrText>
      </w:r>
      <w:r>
        <w:fldChar w:fldCharType="end"/>
      </w:r>
      <w:r>
        <w:rPr>
          <w:rStyle w:val="Kommentinviite"/>
        </w:rPr>
        <w:annotationRef/>
      </w:r>
      <w:r w:rsidR="005C758E">
        <w:t xml:space="preserve"> Toiminnanharjoittaja on se </w:t>
      </w:r>
      <w:r>
        <w:t xml:space="preserve">taho, joka </w:t>
      </w:r>
      <w:r w:rsidR="005C758E">
        <w:t>huolehtii</w:t>
      </w:r>
      <w:r>
        <w:t xml:space="preserve"> geenitekniikkalai</w:t>
      </w:r>
      <w:r w:rsidR="005C758E">
        <w:t>n mukaisista</w:t>
      </w:r>
      <w:r>
        <w:t xml:space="preserve"> velvollisuu</w:t>
      </w:r>
      <w:r w:rsidR="005C758E">
        <w:t>ksista</w:t>
      </w:r>
      <w:r>
        <w:t xml:space="preserve">. Toiminnanharjoittajaksi ei yleensä ole tarkoituksenmukaista </w:t>
      </w:r>
      <w:r w:rsidR="005C758E">
        <w:t>nimetä</w:t>
      </w:r>
      <w:r>
        <w:t xml:space="preserve"> ketään luonnollista henkilöä, vaan esimerkiksi </w:t>
      </w:r>
      <w:r w:rsidR="007F38DA">
        <w:t xml:space="preserve">yritys, laitos tai </w:t>
      </w:r>
      <w:r>
        <w:t>tutkimusryhmä</w:t>
      </w:r>
      <w:r w:rsidR="007F38DA">
        <w:t>.</w:t>
      </w:r>
      <w:r w:rsidR="000F3490">
        <w:t xml:space="preserve"> </w:t>
      </w:r>
    </w:p>
    <w:p w14:paraId="635CC5F4" w14:textId="77777777" w:rsidR="00A710B1" w:rsidRDefault="00A710B1">
      <w:pPr>
        <w:pStyle w:val="Kommentinteksti"/>
      </w:pPr>
    </w:p>
  </w:comment>
  <w:comment w:id="11" w:author="Tekijä" w:initials="A">
    <w:p w14:paraId="792314A7" w14:textId="77777777" w:rsidR="00A710B1" w:rsidRDefault="009224F1">
      <w:pPr>
        <w:pStyle w:val="Kommentinteksti"/>
      </w:pPr>
      <w:r>
        <w:t>Kokeella pitää olla nimettynä vastuullinen tutkija tai tutkijat.</w:t>
      </w:r>
      <w:r w:rsidR="00A710B1">
        <w:fldChar w:fldCharType="begin"/>
      </w:r>
      <w:r w:rsidR="00A710B1">
        <w:instrText>PAGE \# "'Sivu: '#'</w:instrText>
      </w:r>
      <w:r w:rsidR="00A710B1">
        <w:br/>
        <w:instrText>'"</w:instrText>
      </w:r>
      <w:r w:rsidR="00A710B1">
        <w:rPr>
          <w:rStyle w:val="Kommentinviite"/>
        </w:rPr>
        <w:instrText xml:space="preserve">  </w:instrText>
      </w:r>
      <w:r w:rsidR="00A710B1">
        <w:fldChar w:fldCharType="end"/>
      </w:r>
      <w:r w:rsidR="00A710B1">
        <w:rPr>
          <w:rStyle w:val="Kommentinviite"/>
        </w:rPr>
        <w:annotationRef/>
      </w:r>
    </w:p>
  </w:comment>
  <w:comment w:id="15" w:author="Tekijä" w:initials="A">
    <w:p w14:paraId="51DC43E7" w14:textId="77777777" w:rsidR="00A710B1" w:rsidRDefault="00A710B1">
      <w:pPr>
        <w:pStyle w:val="Kommentinteksti"/>
      </w:pPr>
      <w:r>
        <w:fldChar w:fldCharType="begin"/>
      </w:r>
      <w:r>
        <w:instrText>PAGE \# "'Sivu: '#'</w:instrText>
      </w:r>
      <w:r>
        <w:br/>
        <w:instrText>'"</w:instrText>
      </w:r>
      <w:r>
        <w:rPr>
          <w:rStyle w:val="Kommentinviite"/>
        </w:rPr>
        <w:instrText xml:space="preserve">  </w:instrText>
      </w:r>
      <w:r>
        <w:fldChar w:fldCharType="end"/>
      </w:r>
      <w:r>
        <w:rPr>
          <w:rStyle w:val="Kommentinviite"/>
        </w:rPr>
        <w:annotationRef/>
      </w:r>
      <w:r w:rsidR="002468F3">
        <w:t>Jos hakemuksen käsittelymaksua koskeva lasku</w:t>
      </w:r>
      <w:r>
        <w:t xml:space="preserve"> on osoitettava muulle taholle kuin kohdassa 1 nimetylle toiminnanharjoittajalle tai muuhun kuin kohdassa 3 annettuun osoitteeseen, anna tarvittavat tiedot.</w:t>
      </w:r>
    </w:p>
    <w:p w14:paraId="0A25CADD" w14:textId="77777777" w:rsidR="00A710B1" w:rsidRDefault="00A710B1">
      <w:pPr>
        <w:pStyle w:val="Kommentinteksti"/>
      </w:pPr>
    </w:p>
  </w:comment>
  <w:comment w:id="16" w:author="Tekijä" w:initials="A">
    <w:p w14:paraId="66E440DF" w14:textId="77777777" w:rsidR="00A710B1" w:rsidRDefault="00A710B1">
      <w:pPr>
        <w:pStyle w:val="Kommentinteksti"/>
      </w:pPr>
      <w:r>
        <w:fldChar w:fldCharType="begin"/>
      </w:r>
      <w:r>
        <w:instrText>PAGE \# "'Sivu: '#'</w:instrText>
      </w:r>
      <w:r>
        <w:br/>
        <w:instrText>'"</w:instrText>
      </w:r>
      <w:r>
        <w:rPr>
          <w:rStyle w:val="Kommentinviite"/>
        </w:rPr>
        <w:instrText xml:space="preserve">  </w:instrText>
      </w:r>
      <w:r>
        <w:fldChar w:fldCharType="end"/>
      </w:r>
      <w:r>
        <w:rPr>
          <w:rStyle w:val="Kommentinviite"/>
        </w:rPr>
        <w:annotationRef/>
      </w:r>
      <w:r>
        <w:t>Vastaanottajaorganismilla tarkoitetaan sitä organismia, jonka perintöainesta on muunnettu geeniteknisesti.</w:t>
      </w:r>
    </w:p>
  </w:comment>
  <w:comment w:id="26" w:author="Tekijä" w:initials="A">
    <w:p w14:paraId="5D999AE1" w14:textId="77777777" w:rsidR="0064611E" w:rsidRDefault="0064611E">
      <w:pPr>
        <w:pStyle w:val="Kommentinteksti"/>
      </w:pPr>
      <w:r>
        <w:rPr>
          <w:rStyle w:val="Kommentinviite"/>
        </w:rPr>
        <w:annotationRef/>
      </w:r>
      <w:r>
        <w:t xml:space="preserve">Menetelmien on </w:t>
      </w:r>
      <w:r w:rsidR="0009576B">
        <w:t xml:space="preserve">nimenomaan </w:t>
      </w:r>
      <w:r>
        <w:t xml:space="preserve">sovelluttava </w:t>
      </w:r>
      <w:r w:rsidR="0009576B">
        <w:t xml:space="preserve">GMM:n </w:t>
      </w:r>
      <w:r>
        <w:t xml:space="preserve">seurantaan kyseisessä </w:t>
      </w:r>
      <w:r w:rsidR="0009576B">
        <w:t>koetilanteessa.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32A14D" w15:done="0"/>
  <w15:commentEx w15:paraId="635CC5F4" w15:done="0"/>
  <w15:commentEx w15:paraId="792314A7" w15:done="0"/>
  <w15:commentEx w15:paraId="0A25CADD" w15:done="0"/>
  <w15:commentEx w15:paraId="66E440DF" w15:done="0"/>
  <w15:commentEx w15:paraId="5D999AE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8CEF2" w14:textId="77777777" w:rsidR="00384902" w:rsidRDefault="00384902" w:rsidP="001D0DC2">
      <w:r>
        <w:separator/>
      </w:r>
    </w:p>
  </w:endnote>
  <w:endnote w:type="continuationSeparator" w:id="0">
    <w:p w14:paraId="64292A16" w14:textId="77777777" w:rsidR="00384902" w:rsidRDefault="00384902" w:rsidP="001D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4C4C" w14:textId="77777777" w:rsidR="00A710B1" w:rsidRDefault="00A710B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DF59" w14:textId="77777777" w:rsidR="00A710B1" w:rsidRDefault="00A710B1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FFE39" w14:textId="77777777" w:rsidR="00A710B1" w:rsidRDefault="00A710B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669E5" w14:textId="77777777" w:rsidR="00384902" w:rsidRDefault="00384902" w:rsidP="001D0DC2">
      <w:r>
        <w:separator/>
      </w:r>
    </w:p>
  </w:footnote>
  <w:footnote w:type="continuationSeparator" w:id="0">
    <w:p w14:paraId="6414D128" w14:textId="77777777" w:rsidR="00384902" w:rsidRDefault="00384902" w:rsidP="001D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0CDEE" w14:textId="77777777" w:rsidR="00A710B1" w:rsidRDefault="00A710B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3F3B8" w14:textId="77777777" w:rsidR="00A710B1" w:rsidRDefault="00A710B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DD7B6" w14:textId="77777777" w:rsidR="00A710B1" w:rsidRDefault="00A710B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018"/>
    <w:multiLevelType w:val="hybridMultilevel"/>
    <w:tmpl w:val="E1AC32BA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84EA4"/>
    <w:multiLevelType w:val="hybridMultilevel"/>
    <w:tmpl w:val="4648BBE0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9932C4"/>
    <w:multiLevelType w:val="hybridMultilevel"/>
    <w:tmpl w:val="71D67E56"/>
    <w:lvl w:ilvl="0" w:tplc="040B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B44885"/>
    <w:multiLevelType w:val="hybridMultilevel"/>
    <w:tmpl w:val="A0E89246"/>
    <w:lvl w:ilvl="0" w:tplc="040B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23151806"/>
    <w:multiLevelType w:val="hybridMultilevel"/>
    <w:tmpl w:val="9946B1E4"/>
    <w:lvl w:ilvl="0" w:tplc="040B0017">
      <w:start w:val="1"/>
      <w:numFmt w:val="lowerLetter"/>
      <w:lvlText w:val="%1)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0423C4"/>
    <w:multiLevelType w:val="hybridMultilevel"/>
    <w:tmpl w:val="C2DAD5AE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FF9"/>
    <w:multiLevelType w:val="hybridMultilevel"/>
    <w:tmpl w:val="1C0C7D80"/>
    <w:lvl w:ilvl="0" w:tplc="040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B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2A16B0"/>
    <w:multiLevelType w:val="hybridMultilevel"/>
    <w:tmpl w:val="0354F93C"/>
    <w:lvl w:ilvl="0" w:tplc="040B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3B2124DC"/>
    <w:multiLevelType w:val="hybridMultilevel"/>
    <w:tmpl w:val="965250E8"/>
    <w:lvl w:ilvl="0" w:tplc="DD685C8A">
      <w:start w:val="9"/>
      <w:numFmt w:val="decimal"/>
      <w:lvlText w:val="%1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96D8D"/>
    <w:multiLevelType w:val="hybridMultilevel"/>
    <w:tmpl w:val="3F64353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A1251"/>
    <w:multiLevelType w:val="hybridMultilevel"/>
    <w:tmpl w:val="BFE65EA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F1563"/>
    <w:multiLevelType w:val="hybridMultilevel"/>
    <w:tmpl w:val="0A1C58CC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428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E6060F"/>
    <w:multiLevelType w:val="hybridMultilevel"/>
    <w:tmpl w:val="1F347D10"/>
    <w:lvl w:ilvl="0" w:tplc="040B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0F73E9"/>
    <w:multiLevelType w:val="hybridMultilevel"/>
    <w:tmpl w:val="2D3A5E94"/>
    <w:lvl w:ilvl="0" w:tplc="D0B69112">
      <w:start w:val="1"/>
      <w:numFmt w:val="decimal"/>
      <w:lvlText w:val="%1"/>
      <w:lvlJc w:val="left"/>
      <w:pPr>
        <w:ind w:left="1365" w:hanging="10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0A2"/>
    <w:rsid w:val="00001A9A"/>
    <w:rsid w:val="0001623C"/>
    <w:rsid w:val="0005688D"/>
    <w:rsid w:val="0009576B"/>
    <w:rsid w:val="000F3490"/>
    <w:rsid w:val="0017464C"/>
    <w:rsid w:val="001D0DC2"/>
    <w:rsid w:val="001E207C"/>
    <w:rsid w:val="001F10A2"/>
    <w:rsid w:val="001F3653"/>
    <w:rsid w:val="001F4F6D"/>
    <w:rsid w:val="002468F3"/>
    <w:rsid w:val="002509CD"/>
    <w:rsid w:val="00311473"/>
    <w:rsid w:val="00366D0C"/>
    <w:rsid w:val="00370760"/>
    <w:rsid w:val="00375537"/>
    <w:rsid w:val="00384902"/>
    <w:rsid w:val="003A1612"/>
    <w:rsid w:val="003D7455"/>
    <w:rsid w:val="0041248F"/>
    <w:rsid w:val="00422849"/>
    <w:rsid w:val="00423533"/>
    <w:rsid w:val="004254B2"/>
    <w:rsid w:val="00451710"/>
    <w:rsid w:val="004B564D"/>
    <w:rsid w:val="00522538"/>
    <w:rsid w:val="00542193"/>
    <w:rsid w:val="00573A0C"/>
    <w:rsid w:val="00584E41"/>
    <w:rsid w:val="005A6352"/>
    <w:rsid w:val="005B2D39"/>
    <w:rsid w:val="005C758E"/>
    <w:rsid w:val="0061304F"/>
    <w:rsid w:val="0064611E"/>
    <w:rsid w:val="006B4C51"/>
    <w:rsid w:val="006C7405"/>
    <w:rsid w:val="00716643"/>
    <w:rsid w:val="00717FF5"/>
    <w:rsid w:val="00720D10"/>
    <w:rsid w:val="007259A3"/>
    <w:rsid w:val="007403B8"/>
    <w:rsid w:val="00756CB2"/>
    <w:rsid w:val="00770965"/>
    <w:rsid w:val="007D0C2F"/>
    <w:rsid w:val="007D1140"/>
    <w:rsid w:val="007F38DA"/>
    <w:rsid w:val="00823BD5"/>
    <w:rsid w:val="008C4B68"/>
    <w:rsid w:val="00915DEF"/>
    <w:rsid w:val="009224F1"/>
    <w:rsid w:val="0096219D"/>
    <w:rsid w:val="009713C4"/>
    <w:rsid w:val="00973FD2"/>
    <w:rsid w:val="00977B76"/>
    <w:rsid w:val="00997EF4"/>
    <w:rsid w:val="00A05E75"/>
    <w:rsid w:val="00A0648E"/>
    <w:rsid w:val="00A07E40"/>
    <w:rsid w:val="00A2038C"/>
    <w:rsid w:val="00A33769"/>
    <w:rsid w:val="00A41676"/>
    <w:rsid w:val="00A67481"/>
    <w:rsid w:val="00A710B1"/>
    <w:rsid w:val="00A7262C"/>
    <w:rsid w:val="00B20AB1"/>
    <w:rsid w:val="00B4478D"/>
    <w:rsid w:val="00B55299"/>
    <w:rsid w:val="00B673DA"/>
    <w:rsid w:val="00B7058D"/>
    <w:rsid w:val="00BA43CD"/>
    <w:rsid w:val="00BB03ED"/>
    <w:rsid w:val="00BB17D1"/>
    <w:rsid w:val="00C26220"/>
    <w:rsid w:val="00C50FF8"/>
    <w:rsid w:val="00C57C4F"/>
    <w:rsid w:val="00C66C9A"/>
    <w:rsid w:val="00C66E0A"/>
    <w:rsid w:val="00CC293F"/>
    <w:rsid w:val="00D04670"/>
    <w:rsid w:val="00D40C9A"/>
    <w:rsid w:val="00D840F4"/>
    <w:rsid w:val="00D9219A"/>
    <w:rsid w:val="00E64B5B"/>
    <w:rsid w:val="00E8158E"/>
    <w:rsid w:val="00E845F5"/>
    <w:rsid w:val="00EA5BD9"/>
    <w:rsid w:val="00F4718A"/>
    <w:rsid w:val="00F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07C1B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23533"/>
  </w:style>
  <w:style w:type="paragraph" w:styleId="Otsikko1">
    <w:name w:val="heading 1"/>
    <w:basedOn w:val="Normaali"/>
    <w:next w:val="Normaali"/>
    <w:qFormat/>
    <w:pPr>
      <w:keepNext/>
      <w:ind w:left="1304" w:hanging="1304"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bCs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1304" w:firstLine="1"/>
    </w:pPr>
    <w:rPr>
      <w:sz w:val="24"/>
    </w:rPr>
  </w:style>
  <w:style w:type="character" w:styleId="Kommentinviite">
    <w:name w:val="annotation reference"/>
    <w:semiHidden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10A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F10A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1D0DC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D0DC2"/>
  </w:style>
  <w:style w:type="paragraph" w:styleId="Alatunniste">
    <w:name w:val="footer"/>
    <w:basedOn w:val="Normaali"/>
    <w:link w:val="AlatunnisteChar"/>
    <w:uiPriority w:val="99"/>
    <w:semiHidden/>
    <w:unhideWhenUsed/>
    <w:rsid w:val="001D0DC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D0DC2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0648E"/>
    <w:rPr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A0648E"/>
  </w:style>
  <w:style w:type="character" w:customStyle="1" w:styleId="KommentinotsikkoChar">
    <w:name w:val="Kommentin otsikko Char"/>
    <w:link w:val="Kommentinotsikko"/>
    <w:uiPriority w:val="99"/>
    <w:semiHidden/>
    <w:rsid w:val="00A06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tlk@gov.f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1554</Words>
  <Characters>12590</Characters>
  <Application>Microsoft Office Word</Application>
  <DocSecurity>0</DocSecurity>
  <Lines>104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GMM-kenttäkoelomake</vt:lpstr>
    </vt:vector>
  </TitlesOfParts>
  <LinksUpToDate>false</LinksUpToDate>
  <CharactersWithSpaces>14116</CharactersWithSpaces>
  <SharedDoc>false</SharedDoc>
  <HLinks>
    <vt:vector size="6" baseType="variant">
      <vt:variant>
        <vt:i4>4194355</vt:i4>
      </vt:variant>
      <vt:variant>
        <vt:i4>23</vt:i4>
      </vt:variant>
      <vt:variant>
        <vt:i4>0</vt:i4>
      </vt:variant>
      <vt:variant>
        <vt:i4>5</vt:i4>
      </vt:variant>
      <vt:variant>
        <vt:lpwstr>mailto:gtlk.stm@stm.fi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GMM-kenttäkoelomake</dc:title>
  <dc:subject/>
  <dc:creator/>
  <cp:keywords/>
  <cp:lastModifiedBy/>
  <cp:revision>1</cp:revision>
  <dcterms:created xsi:type="dcterms:W3CDTF">2022-09-29T09:55:00Z</dcterms:created>
  <dcterms:modified xsi:type="dcterms:W3CDTF">2022-09-29T09:55:00Z</dcterms:modified>
</cp:coreProperties>
</file>